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14290" w14:textId="2DA467E6" w:rsidR="00EE15A4" w:rsidRPr="00F11BE0" w:rsidRDefault="00EE15A4" w:rsidP="00EE15A4">
      <w:pPr>
        <w:shd w:val="clear" w:color="auto" w:fill="FFFFFF"/>
        <w:spacing w:line="240" w:lineRule="auto"/>
        <w:outlineLvl w:val="2"/>
        <w:rPr>
          <w:rFonts w:ascii="Manrope" w:eastAsia="Times New Roman" w:hAnsi="Manrope" w:cs="Times New Roman"/>
          <w:b/>
          <w:bCs/>
          <w:color w:val="59667D"/>
          <w:sz w:val="27"/>
          <w:szCs w:val="27"/>
          <w:lang w:eastAsia="fi-FI"/>
        </w:rPr>
      </w:pPr>
      <w:r w:rsidRPr="00F11BE0">
        <w:rPr>
          <w:rFonts w:ascii="Manrope" w:eastAsia="Times New Roman" w:hAnsi="Manrope" w:cs="Times New Roman"/>
          <w:b/>
          <w:bCs/>
          <w:color w:val="59667D"/>
          <w:sz w:val="27"/>
          <w:szCs w:val="27"/>
          <w:lang w:eastAsia="fi-FI"/>
        </w:rPr>
        <w:t>TM-RV</w:t>
      </w:r>
      <w:r w:rsidR="00DC0599" w:rsidRPr="00F11BE0">
        <w:rPr>
          <w:rFonts w:ascii="Manrope" w:eastAsia="Times New Roman" w:hAnsi="Manrope" w:cs="Times New Roman"/>
          <w:b/>
          <w:bCs/>
          <w:color w:val="59667D"/>
          <w:sz w:val="27"/>
          <w:szCs w:val="27"/>
          <w:lang w:eastAsia="fi-FI"/>
        </w:rPr>
        <w:t>-sarja</w:t>
      </w:r>
    </w:p>
    <w:p w14:paraId="2FB33E0B" w14:textId="7BF13ED2" w:rsidR="00EE15A4" w:rsidRPr="00F11BE0" w:rsidRDefault="00DC0599" w:rsidP="00EE15A4">
      <w:pPr>
        <w:shd w:val="clear" w:color="auto" w:fill="FFFFFF"/>
        <w:spacing w:after="300" w:line="240" w:lineRule="auto"/>
        <w:rPr>
          <w:rFonts w:ascii="Manrope" w:eastAsia="Times New Roman" w:hAnsi="Manrope" w:cs="Times New Roman"/>
          <w:color w:val="59667D"/>
          <w:sz w:val="27"/>
          <w:szCs w:val="27"/>
          <w:lang w:eastAsia="fi-FI"/>
        </w:rPr>
      </w:pPr>
      <w:r w:rsidRPr="00F11BE0">
        <w:rPr>
          <w:rFonts w:ascii="Manrope" w:eastAsia="Times New Roman" w:hAnsi="Manrope" w:cs="Times New Roman"/>
          <w:color w:val="59667D"/>
          <w:sz w:val="27"/>
          <w:szCs w:val="27"/>
          <w:lang w:eastAsia="fi-FI"/>
        </w:rPr>
        <w:t>TM-RV-sarjan kuivainten kotelo on valmistettu kokonaan A4 ruostumattomasta teräksestä</w:t>
      </w:r>
      <w:r w:rsidR="00EE15A4" w:rsidRPr="00F11BE0">
        <w:rPr>
          <w:rFonts w:ascii="Manrope" w:eastAsia="Times New Roman" w:hAnsi="Manrope" w:cs="Times New Roman"/>
          <w:color w:val="59667D"/>
          <w:sz w:val="27"/>
          <w:szCs w:val="27"/>
          <w:lang w:eastAsia="fi-FI"/>
        </w:rPr>
        <w:t xml:space="preserve">. </w:t>
      </w:r>
      <w:r w:rsidRPr="00F11BE0">
        <w:rPr>
          <w:rFonts w:ascii="Manrope" w:eastAsia="Times New Roman" w:hAnsi="Manrope" w:cs="Times New Roman"/>
          <w:color w:val="59667D"/>
          <w:sz w:val="27"/>
          <w:szCs w:val="27"/>
          <w:lang w:eastAsia="fi-FI"/>
        </w:rPr>
        <w:t>Sen ansiosta kuivai</w:t>
      </w:r>
      <w:r w:rsidR="00020898">
        <w:rPr>
          <w:rFonts w:ascii="Manrope" w:eastAsia="Times New Roman" w:hAnsi="Manrope" w:cs="Times New Roman"/>
          <w:color w:val="59667D"/>
          <w:sz w:val="27"/>
          <w:szCs w:val="27"/>
          <w:lang w:eastAsia="fi-FI"/>
        </w:rPr>
        <w:t>mi</w:t>
      </w:r>
      <w:r w:rsidRPr="00F11BE0">
        <w:rPr>
          <w:rFonts w:ascii="Manrope" w:eastAsia="Times New Roman" w:hAnsi="Manrope" w:cs="Times New Roman"/>
          <w:color w:val="59667D"/>
          <w:sz w:val="27"/>
          <w:szCs w:val="27"/>
          <w:lang w:eastAsia="fi-FI"/>
        </w:rPr>
        <w:t xml:space="preserve">lla voidaan tuulettaa </w:t>
      </w:r>
      <w:r w:rsidR="00020898" w:rsidRPr="00F11BE0">
        <w:rPr>
          <w:rFonts w:ascii="Manrope" w:eastAsia="Times New Roman" w:hAnsi="Manrope" w:cs="Times New Roman"/>
          <w:color w:val="59667D"/>
          <w:sz w:val="27"/>
          <w:szCs w:val="27"/>
          <w:lang w:eastAsia="fi-FI"/>
        </w:rPr>
        <w:t>myös</w:t>
      </w:r>
      <w:r w:rsidR="00020898" w:rsidRPr="00F11BE0">
        <w:rPr>
          <w:rFonts w:ascii="Manrope" w:eastAsia="Times New Roman" w:hAnsi="Manrope" w:cs="Times New Roman"/>
          <w:color w:val="59667D"/>
          <w:sz w:val="27"/>
          <w:szCs w:val="27"/>
          <w:lang w:eastAsia="fi-FI"/>
        </w:rPr>
        <w:t xml:space="preserve"> </w:t>
      </w:r>
      <w:r w:rsidR="00020898">
        <w:rPr>
          <w:rFonts w:ascii="Manrope" w:eastAsia="Times New Roman" w:hAnsi="Manrope" w:cs="Times New Roman"/>
          <w:color w:val="59667D"/>
          <w:sz w:val="27"/>
          <w:szCs w:val="27"/>
          <w:lang w:eastAsia="fi-FI"/>
        </w:rPr>
        <w:t>avo</w:t>
      </w:r>
      <w:r w:rsidRPr="00F11BE0">
        <w:rPr>
          <w:rFonts w:ascii="Manrope" w:eastAsia="Times New Roman" w:hAnsi="Manrope" w:cs="Times New Roman"/>
          <w:color w:val="59667D"/>
          <w:sz w:val="27"/>
          <w:szCs w:val="27"/>
          <w:lang w:eastAsia="fi-FI"/>
        </w:rPr>
        <w:t>merellä käytettäviä suurikokoisia muuntajia</w:t>
      </w:r>
      <w:r w:rsidR="00EE15A4" w:rsidRPr="00F11BE0">
        <w:rPr>
          <w:rFonts w:ascii="Manrope" w:eastAsia="Times New Roman" w:hAnsi="Manrope" w:cs="Times New Roman"/>
          <w:color w:val="59667D"/>
          <w:sz w:val="27"/>
          <w:szCs w:val="27"/>
          <w:lang w:eastAsia="fi-FI"/>
        </w:rPr>
        <w:t xml:space="preserve">. </w:t>
      </w:r>
      <w:r w:rsidRPr="00F11BE0">
        <w:rPr>
          <w:rFonts w:ascii="Manrope" w:eastAsia="Times New Roman" w:hAnsi="Manrope" w:cs="Times New Roman"/>
          <w:color w:val="59667D"/>
          <w:sz w:val="27"/>
          <w:szCs w:val="27"/>
          <w:lang w:eastAsia="fi-FI"/>
        </w:rPr>
        <w:t>Myös</w:t>
      </w:r>
      <w:r w:rsidR="00EE15A4" w:rsidRPr="00F11BE0">
        <w:rPr>
          <w:rFonts w:ascii="Manrope" w:eastAsia="Times New Roman" w:hAnsi="Manrope" w:cs="Times New Roman"/>
          <w:color w:val="59667D"/>
          <w:sz w:val="27"/>
          <w:szCs w:val="27"/>
          <w:lang w:eastAsia="fi-FI"/>
        </w:rPr>
        <w:t xml:space="preserve"> ATEX</w:t>
      </w:r>
      <w:r w:rsidRPr="00F11BE0">
        <w:rPr>
          <w:rFonts w:ascii="Manrope" w:eastAsia="Times New Roman" w:hAnsi="Manrope" w:cs="Times New Roman"/>
          <w:color w:val="59667D"/>
          <w:sz w:val="27"/>
          <w:szCs w:val="27"/>
          <w:lang w:eastAsia="fi-FI"/>
        </w:rPr>
        <w:t>-tuotedirektiivin 2014/34/EU mukainen käyttö</w:t>
      </w:r>
      <w:r w:rsidR="00EE15A4" w:rsidRPr="00F11BE0">
        <w:rPr>
          <w:rFonts w:ascii="Manrope" w:eastAsia="Times New Roman" w:hAnsi="Manrope" w:cs="Times New Roman"/>
          <w:color w:val="59667D"/>
          <w:sz w:val="27"/>
          <w:szCs w:val="27"/>
          <w:lang w:eastAsia="fi-FI"/>
        </w:rPr>
        <w:t xml:space="preserve"> </w:t>
      </w:r>
      <w:r w:rsidRPr="00F11BE0">
        <w:rPr>
          <w:rFonts w:ascii="Manrope" w:eastAsia="Times New Roman" w:hAnsi="Manrope" w:cs="Times New Roman"/>
          <w:color w:val="59667D"/>
          <w:sz w:val="27"/>
          <w:szCs w:val="27"/>
          <w:lang w:eastAsia="fi-FI"/>
        </w:rPr>
        <w:t>II 2 G / D IIC T4 vyöhykkeellä on mahdollista syö</w:t>
      </w:r>
      <w:r w:rsidR="00AA432B">
        <w:rPr>
          <w:rFonts w:ascii="Manrope" w:eastAsia="Times New Roman" w:hAnsi="Manrope" w:cs="Times New Roman"/>
          <w:color w:val="59667D"/>
          <w:sz w:val="27"/>
          <w:szCs w:val="27"/>
          <w:lang w:eastAsia="fi-FI"/>
        </w:rPr>
        <w:t>vyttävy</w:t>
      </w:r>
      <w:r w:rsidRPr="00F11BE0">
        <w:rPr>
          <w:rFonts w:ascii="Manrope" w:eastAsia="Times New Roman" w:hAnsi="Manrope" w:cs="Times New Roman"/>
          <w:color w:val="59667D"/>
          <w:sz w:val="27"/>
          <w:szCs w:val="27"/>
          <w:lang w:eastAsia="fi-FI"/>
        </w:rPr>
        <w:t xml:space="preserve">ysluokan </w:t>
      </w:r>
      <w:r w:rsidR="00EE15A4" w:rsidRPr="00F11BE0">
        <w:rPr>
          <w:rFonts w:ascii="Manrope" w:eastAsia="Times New Roman" w:hAnsi="Manrope" w:cs="Times New Roman"/>
          <w:color w:val="59667D"/>
          <w:sz w:val="27"/>
          <w:szCs w:val="27"/>
          <w:lang w:eastAsia="fi-FI"/>
        </w:rPr>
        <w:t>C5-M</w:t>
      </w:r>
      <w:r w:rsidRPr="00F11BE0">
        <w:rPr>
          <w:rFonts w:ascii="Manrope" w:eastAsia="Times New Roman" w:hAnsi="Manrope" w:cs="Times New Roman"/>
          <w:color w:val="59667D"/>
          <w:sz w:val="27"/>
          <w:szCs w:val="27"/>
          <w:lang w:eastAsia="fi-FI"/>
        </w:rPr>
        <w:t xml:space="preserve"> mukaisesti</w:t>
      </w:r>
      <w:r w:rsidR="00EE15A4" w:rsidRPr="00F11BE0">
        <w:rPr>
          <w:rFonts w:ascii="Manrope" w:eastAsia="Times New Roman" w:hAnsi="Manrope" w:cs="Times New Roman"/>
          <w:color w:val="59667D"/>
          <w:sz w:val="27"/>
          <w:szCs w:val="27"/>
          <w:lang w:eastAsia="fi-FI"/>
        </w:rPr>
        <w:t>.</w:t>
      </w:r>
    </w:p>
    <w:p w14:paraId="0A5FFA86" w14:textId="0C99A5A0" w:rsidR="00EE15A4" w:rsidRPr="00F11BE0" w:rsidRDefault="00DC0599" w:rsidP="00EE15A4">
      <w:pPr>
        <w:shd w:val="clear" w:color="auto" w:fill="FFFFFF"/>
        <w:spacing w:after="300" w:line="240" w:lineRule="auto"/>
        <w:rPr>
          <w:rFonts w:ascii="Manrope" w:eastAsia="Times New Roman" w:hAnsi="Manrope" w:cs="Times New Roman"/>
          <w:color w:val="59667D"/>
          <w:sz w:val="27"/>
          <w:szCs w:val="27"/>
          <w:lang w:eastAsia="fi-FI"/>
        </w:rPr>
      </w:pPr>
      <w:r w:rsidRPr="00F11BE0">
        <w:rPr>
          <w:rFonts w:ascii="Manrope" w:eastAsia="Times New Roman" w:hAnsi="Manrope" w:cs="Times New Roman"/>
          <w:color w:val="59667D"/>
          <w:sz w:val="27"/>
          <w:szCs w:val="27"/>
          <w:lang w:eastAsia="fi-FI"/>
        </w:rPr>
        <w:t>Sen lisäksi että erillisellä venttiiliosalla varmistetaan pitkät huoltovälit, venttiilit myös suojaavat kuivausainetta, tai aaltojen ja sateen esiintyessä, öljyjä ja voiteluaineita likaantumiselta ja veden aiheuttamilta vaurioilta</w:t>
      </w:r>
      <w:r w:rsidR="00EE15A4" w:rsidRPr="00F11BE0">
        <w:rPr>
          <w:rFonts w:ascii="Manrope" w:eastAsia="Times New Roman" w:hAnsi="Manrope" w:cs="Times New Roman"/>
          <w:color w:val="59667D"/>
          <w:sz w:val="27"/>
          <w:szCs w:val="27"/>
          <w:lang w:eastAsia="fi-FI"/>
        </w:rPr>
        <w:t>.</w:t>
      </w:r>
    </w:p>
    <w:p w14:paraId="1F1AA7F2" w14:textId="4C9FFB50" w:rsidR="00EE15A4" w:rsidRPr="00F11BE0" w:rsidRDefault="00EE15A4" w:rsidP="00EE15A4">
      <w:pPr>
        <w:shd w:val="clear" w:color="auto" w:fill="FFFFFF"/>
        <w:spacing w:after="300" w:line="240" w:lineRule="auto"/>
        <w:rPr>
          <w:rFonts w:ascii="Manrope" w:eastAsia="Times New Roman" w:hAnsi="Manrope" w:cs="Times New Roman"/>
          <w:color w:val="59667D"/>
          <w:sz w:val="27"/>
          <w:szCs w:val="27"/>
          <w:lang w:eastAsia="fi-FI"/>
        </w:rPr>
      </w:pPr>
      <w:r w:rsidRPr="00F11BE0">
        <w:rPr>
          <w:rFonts w:ascii="Manrope" w:eastAsia="Times New Roman" w:hAnsi="Manrope" w:cs="Times New Roman"/>
          <w:color w:val="59667D"/>
          <w:sz w:val="27"/>
          <w:szCs w:val="27"/>
          <w:lang w:eastAsia="fi-FI"/>
        </w:rPr>
        <w:t>TM-RV</w:t>
      </w:r>
      <w:r w:rsidR="006C220A" w:rsidRPr="00F11BE0">
        <w:rPr>
          <w:rFonts w:ascii="Manrope" w:eastAsia="Times New Roman" w:hAnsi="Manrope" w:cs="Times New Roman"/>
          <w:color w:val="59667D"/>
          <w:sz w:val="27"/>
          <w:szCs w:val="27"/>
          <w:lang w:eastAsia="fi-FI"/>
        </w:rPr>
        <w:t>-kuivaimia on saatavilla kaikilla muuntajiin tarkoitetuilla vakioliitännöillä. Optimoidun muotoilun ansiosta näiden kuivainten huolto on erittäin nopeaa ja taloudellista. Kuluvien osien tai puhtaan kuivausaineen lisääminen tapahtuu nopeasti, ja tuuletettavan laitoksen suojaus palautuu</w:t>
      </w:r>
      <w:r w:rsidRPr="00F11BE0">
        <w:rPr>
          <w:rFonts w:ascii="Manrope" w:eastAsia="Times New Roman" w:hAnsi="Manrope" w:cs="Times New Roman"/>
          <w:color w:val="59667D"/>
          <w:sz w:val="27"/>
          <w:szCs w:val="27"/>
          <w:lang w:eastAsia="fi-FI"/>
        </w:rPr>
        <w:t>.</w:t>
      </w:r>
    </w:p>
    <w:p w14:paraId="6D07331C" w14:textId="165B1EA3" w:rsidR="00C069AA" w:rsidRPr="00F11BE0" w:rsidRDefault="00105833" w:rsidP="00C069AA">
      <w:pPr>
        <w:pStyle w:val="Otsikko2"/>
        <w:spacing w:before="0"/>
        <w:rPr>
          <w:rFonts w:ascii="Manrope" w:hAnsi="Manrope"/>
          <w:color w:val="59667D"/>
        </w:rPr>
      </w:pPr>
      <w:r w:rsidRPr="00F11BE0">
        <w:rPr>
          <w:rFonts w:ascii="Manrope" w:hAnsi="Manrope"/>
          <w:color w:val="59667D"/>
        </w:rPr>
        <w:lastRenderedPageBreak/>
        <w:t>Rakenne ja lisäarvo</w:t>
      </w:r>
    </w:p>
    <w:p w14:paraId="4840A285" w14:textId="6B190E11" w:rsidR="00C069AA" w:rsidRPr="00F11BE0" w:rsidRDefault="00C069AA" w:rsidP="00C069AA">
      <w:pPr>
        <w:rPr>
          <w:rFonts w:ascii="Manrope" w:hAnsi="Manrope"/>
          <w:color w:val="59667D"/>
          <w:sz w:val="27"/>
          <w:szCs w:val="27"/>
        </w:rPr>
      </w:pPr>
      <w:r w:rsidRPr="00F11BE0">
        <w:rPr>
          <w:rFonts w:ascii="Manrope" w:hAnsi="Manrope"/>
          <w:noProof/>
          <w:color w:val="59667D"/>
          <w:sz w:val="27"/>
          <w:szCs w:val="27"/>
        </w:rPr>
        <w:lastRenderedPageBreak/>
        <w:drawing>
          <wp:inline distT="0" distB="0" distL="0" distR="0" wp14:anchorId="5F50A8DF" wp14:editId="5ECC9FBD">
            <wp:extent cx="4321810" cy="8892540"/>
            <wp:effectExtent l="0" t="0" r="2540" b="381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1810" cy="8892540"/>
                    </a:xfrm>
                    <a:prstGeom prst="rect">
                      <a:avLst/>
                    </a:prstGeom>
                    <a:noFill/>
                    <a:ln>
                      <a:noFill/>
                    </a:ln>
                  </pic:spPr>
                </pic:pic>
              </a:graphicData>
            </a:graphic>
          </wp:inline>
        </w:drawing>
      </w:r>
    </w:p>
    <w:p w14:paraId="72A7B123" w14:textId="5AFE99DD" w:rsidR="00C069AA" w:rsidRPr="00F11BE0" w:rsidRDefault="00C069AA" w:rsidP="00C069AA">
      <w:pPr>
        <w:pStyle w:val="NormaaliWWW"/>
        <w:spacing w:before="0" w:beforeAutospacing="0" w:after="300" w:afterAutospacing="0"/>
        <w:rPr>
          <w:rFonts w:ascii="Manrope" w:hAnsi="Manrope"/>
          <w:color w:val="59667D"/>
          <w:sz w:val="27"/>
          <w:szCs w:val="27"/>
        </w:rPr>
      </w:pPr>
      <w:r w:rsidRPr="00F11BE0">
        <w:rPr>
          <w:rStyle w:val="fusion-dropcap"/>
          <w:rFonts w:ascii="Manrope" w:hAnsi="Manrope"/>
          <w:caps/>
          <w:color w:val="103157"/>
          <w:sz w:val="90"/>
          <w:szCs w:val="90"/>
        </w:rPr>
        <w:lastRenderedPageBreak/>
        <w:t>1</w:t>
      </w:r>
      <w:r w:rsidRPr="00F11BE0">
        <w:rPr>
          <w:rFonts w:ascii="Manrope" w:hAnsi="Manrope"/>
          <w:color w:val="59667D"/>
          <w:sz w:val="27"/>
          <w:szCs w:val="27"/>
        </w:rPr>
        <w:t>DIN</w:t>
      </w:r>
      <w:r w:rsidR="00105833" w:rsidRPr="00F11BE0">
        <w:rPr>
          <w:rFonts w:ascii="Manrope" w:hAnsi="Manrope"/>
          <w:color w:val="59667D"/>
          <w:sz w:val="27"/>
          <w:szCs w:val="27"/>
        </w:rPr>
        <w:t>-liitännät</w:t>
      </w:r>
      <w:r w:rsidRPr="00F11BE0">
        <w:rPr>
          <w:rFonts w:ascii="Manrope" w:hAnsi="Manrope"/>
          <w:color w:val="59667D"/>
          <w:sz w:val="27"/>
          <w:szCs w:val="27"/>
        </w:rPr>
        <w:t>:</w:t>
      </w:r>
      <w:r w:rsidRPr="00F11BE0">
        <w:rPr>
          <w:rFonts w:ascii="Manrope" w:hAnsi="Manrope"/>
          <w:color w:val="59667D"/>
          <w:sz w:val="27"/>
          <w:szCs w:val="27"/>
        </w:rPr>
        <w:br/>
      </w:r>
      <w:r w:rsidR="00105833" w:rsidRPr="00F11BE0">
        <w:rPr>
          <w:rFonts w:ascii="Manrope" w:hAnsi="Manrope"/>
          <w:color w:val="59667D"/>
          <w:sz w:val="27"/>
          <w:szCs w:val="27"/>
        </w:rPr>
        <w:t>Saatavilla kaikilla</w:t>
      </w:r>
      <w:r w:rsidRPr="00F11BE0">
        <w:rPr>
          <w:rFonts w:ascii="Manrope" w:hAnsi="Manrope"/>
          <w:color w:val="59667D"/>
          <w:sz w:val="27"/>
          <w:szCs w:val="27"/>
        </w:rPr>
        <w:t xml:space="preserve"> DIN</w:t>
      </w:r>
      <w:r w:rsidR="00105833" w:rsidRPr="00F11BE0">
        <w:rPr>
          <w:rFonts w:ascii="Manrope" w:hAnsi="Manrope"/>
          <w:color w:val="59667D"/>
          <w:sz w:val="27"/>
          <w:szCs w:val="27"/>
        </w:rPr>
        <w:t>-liitännöillä</w:t>
      </w:r>
    </w:p>
    <w:p w14:paraId="26439057" w14:textId="7DA83924" w:rsidR="00C069AA" w:rsidRPr="00F11BE0" w:rsidRDefault="00C069AA" w:rsidP="00C069AA">
      <w:pPr>
        <w:pStyle w:val="NormaaliWWW"/>
        <w:spacing w:before="0" w:beforeAutospacing="0" w:after="300" w:afterAutospacing="0"/>
        <w:rPr>
          <w:rFonts w:ascii="Manrope" w:hAnsi="Manrope"/>
          <w:color w:val="59667D"/>
          <w:sz w:val="27"/>
          <w:szCs w:val="27"/>
        </w:rPr>
      </w:pPr>
      <w:r w:rsidRPr="00F11BE0">
        <w:rPr>
          <w:rStyle w:val="fusion-dropcap"/>
          <w:rFonts w:ascii="Manrope" w:hAnsi="Manrope"/>
          <w:caps/>
          <w:color w:val="103157"/>
          <w:sz w:val="90"/>
          <w:szCs w:val="90"/>
        </w:rPr>
        <w:t>2</w:t>
      </w:r>
      <w:r w:rsidR="00105833" w:rsidRPr="00F11BE0">
        <w:rPr>
          <w:rFonts w:ascii="Manrope" w:hAnsi="Manrope"/>
          <w:color w:val="59667D"/>
          <w:sz w:val="27"/>
          <w:szCs w:val="27"/>
        </w:rPr>
        <w:t>Kestävyys</w:t>
      </w:r>
      <w:r w:rsidRPr="00F11BE0">
        <w:rPr>
          <w:rFonts w:ascii="Manrope" w:hAnsi="Manrope"/>
          <w:color w:val="59667D"/>
          <w:sz w:val="27"/>
          <w:szCs w:val="27"/>
        </w:rPr>
        <w:t>:</w:t>
      </w:r>
      <w:r w:rsidRPr="00F11BE0">
        <w:rPr>
          <w:rFonts w:ascii="Manrope" w:hAnsi="Manrope"/>
          <w:color w:val="59667D"/>
          <w:sz w:val="27"/>
          <w:szCs w:val="27"/>
        </w:rPr>
        <w:br/>
      </w:r>
      <w:r w:rsidR="00FB2619" w:rsidRPr="00F11BE0">
        <w:rPr>
          <w:rFonts w:ascii="Manrope" w:hAnsi="Manrope"/>
          <w:color w:val="59667D"/>
          <w:sz w:val="27"/>
          <w:szCs w:val="27"/>
        </w:rPr>
        <w:t>Uudelleen täytettävä</w:t>
      </w:r>
      <w:r w:rsidRPr="00F11BE0">
        <w:rPr>
          <w:rFonts w:ascii="Manrope" w:hAnsi="Manrope"/>
          <w:color w:val="59667D"/>
          <w:sz w:val="27"/>
          <w:szCs w:val="27"/>
        </w:rPr>
        <w:t xml:space="preserve"> versio</w:t>
      </w:r>
      <w:r w:rsidR="00FB2619" w:rsidRPr="00F11BE0">
        <w:rPr>
          <w:rFonts w:ascii="Manrope" w:hAnsi="Manrope"/>
          <w:color w:val="59667D"/>
          <w:sz w:val="27"/>
          <w:szCs w:val="27"/>
        </w:rPr>
        <w:t xml:space="preserve"> tuottaa edullisemmat käyttökustannukset</w:t>
      </w:r>
    </w:p>
    <w:p w14:paraId="09052091" w14:textId="632930FC" w:rsidR="00C069AA" w:rsidRPr="00F11BE0" w:rsidRDefault="00C069AA" w:rsidP="00C069AA">
      <w:pPr>
        <w:pStyle w:val="NormaaliWWW"/>
        <w:spacing w:before="0" w:beforeAutospacing="0" w:after="300" w:afterAutospacing="0"/>
        <w:rPr>
          <w:rFonts w:ascii="Manrope" w:hAnsi="Manrope"/>
          <w:color w:val="59667D"/>
          <w:sz w:val="27"/>
          <w:szCs w:val="27"/>
        </w:rPr>
      </w:pPr>
      <w:r w:rsidRPr="00F11BE0">
        <w:rPr>
          <w:rStyle w:val="fusion-dropcap"/>
          <w:rFonts w:ascii="Manrope" w:hAnsi="Manrope"/>
          <w:caps/>
          <w:color w:val="103157"/>
          <w:sz w:val="90"/>
          <w:szCs w:val="90"/>
        </w:rPr>
        <w:t>3</w:t>
      </w:r>
      <w:r w:rsidR="00FB2619" w:rsidRPr="00F11BE0">
        <w:rPr>
          <w:rFonts w:ascii="Manrope" w:hAnsi="Manrope"/>
          <w:color w:val="59667D"/>
          <w:sz w:val="27"/>
          <w:szCs w:val="27"/>
        </w:rPr>
        <w:t>Suodatin</w:t>
      </w:r>
      <w:r w:rsidRPr="00F11BE0">
        <w:rPr>
          <w:rFonts w:ascii="Manrope" w:hAnsi="Manrope"/>
          <w:color w:val="59667D"/>
          <w:sz w:val="27"/>
          <w:szCs w:val="27"/>
        </w:rPr>
        <w:t>:</w:t>
      </w:r>
      <w:r w:rsidRPr="00F11BE0">
        <w:rPr>
          <w:rFonts w:ascii="Manrope" w:hAnsi="Manrope"/>
          <w:color w:val="59667D"/>
          <w:sz w:val="27"/>
          <w:szCs w:val="27"/>
        </w:rPr>
        <w:br/>
      </w:r>
      <w:r w:rsidR="00FB2619" w:rsidRPr="00F11BE0">
        <w:rPr>
          <w:rFonts w:ascii="Manrope" w:hAnsi="Manrope"/>
          <w:color w:val="59667D"/>
          <w:sz w:val="27"/>
          <w:szCs w:val="27"/>
        </w:rPr>
        <w:t>Puhdas tuloilma sisään</w:t>
      </w:r>
      <w:r w:rsidRPr="00F11BE0">
        <w:rPr>
          <w:rFonts w:ascii="Manrope" w:hAnsi="Manrope"/>
          <w:color w:val="59667D"/>
          <w:sz w:val="27"/>
          <w:szCs w:val="27"/>
        </w:rPr>
        <w:t xml:space="preserve"> </w:t>
      </w:r>
      <w:r w:rsidR="00FB2619" w:rsidRPr="00F11BE0">
        <w:rPr>
          <w:rFonts w:ascii="Manrope" w:hAnsi="Manrope"/>
          <w:color w:val="59667D"/>
          <w:sz w:val="27"/>
          <w:szCs w:val="27"/>
        </w:rPr>
        <w:t>rakennetulla</w:t>
      </w:r>
      <w:r w:rsidRPr="00F11BE0">
        <w:rPr>
          <w:rFonts w:ascii="Manrope" w:hAnsi="Manrope"/>
          <w:color w:val="59667D"/>
          <w:sz w:val="27"/>
          <w:szCs w:val="27"/>
        </w:rPr>
        <w:t xml:space="preserve"> 2μm</w:t>
      </w:r>
      <w:r w:rsidR="00FB2619" w:rsidRPr="00F11BE0">
        <w:rPr>
          <w:rFonts w:ascii="Manrope" w:hAnsi="Manrope"/>
          <w:color w:val="59667D"/>
          <w:sz w:val="27"/>
          <w:szCs w:val="27"/>
        </w:rPr>
        <w:t>:n lasikuitusuodattimella</w:t>
      </w:r>
    </w:p>
    <w:p w14:paraId="24BF0EAE" w14:textId="7BEDBDE5" w:rsidR="00C069AA" w:rsidRPr="00F11BE0" w:rsidRDefault="00C069AA" w:rsidP="00C069AA">
      <w:pPr>
        <w:pStyle w:val="NormaaliWWW"/>
        <w:spacing w:before="0" w:beforeAutospacing="0" w:after="300" w:afterAutospacing="0"/>
        <w:rPr>
          <w:rFonts w:ascii="Manrope" w:hAnsi="Manrope"/>
          <w:color w:val="59667D"/>
          <w:sz w:val="27"/>
          <w:szCs w:val="27"/>
        </w:rPr>
      </w:pPr>
      <w:r w:rsidRPr="00F11BE0">
        <w:rPr>
          <w:rStyle w:val="fusion-dropcap"/>
          <w:rFonts w:ascii="Manrope" w:hAnsi="Manrope"/>
          <w:caps/>
          <w:color w:val="103157"/>
          <w:sz w:val="90"/>
          <w:szCs w:val="90"/>
        </w:rPr>
        <w:t>4</w:t>
      </w:r>
      <w:r w:rsidR="00303B5F" w:rsidRPr="00F11BE0">
        <w:rPr>
          <w:rFonts w:ascii="Manrope" w:hAnsi="Manrope"/>
          <w:color w:val="59667D"/>
          <w:sz w:val="27"/>
          <w:szCs w:val="27"/>
        </w:rPr>
        <w:t>Uusiutuminen</w:t>
      </w:r>
      <w:r w:rsidRPr="00F11BE0">
        <w:rPr>
          <w:rFonts w:ascii="Manrope" w:hAnsi="Manrope"/>
          <w:color w:val="59667D"/>
          <w:sz w:val="27"/>
          <w:szCs w:val="27"/>
        </w:rPr>
        <w:t>:</w:t>
      </w:r>
      <w:r w:rsidRPr="00F11BE0">
        <w:rPr>
          <w:rFonts w:ascii="Manrope" w:hAnsi="Manrope"/>
          <w:color w:val="59667D"/>
          <w:sz w:val="27"/>
          <w:szCs w:val="27"/>
        </w:rPr>
        <w:br/>
      </w:r>
      <w:r w:rsidR="00303B5F" w:rsidRPr="00F11BE0">
        <w:rPr>
          <w:rFonts w:ascii="Manrope" w:hAnsi="Manrope"/>
          <w:color w:val="59667D"/>
          <w:sz w:val="27"/>
          <w:szCs w:val="27"/>
        </w:rPr>
        <w:t>Aktiivihiili mahdollistaa pidemmät käyttöjaksot</w:t>
      </w:r>
    </w:p>
    <w:p w14:paraId="50A2DEEF" w14:textId="5E3A4F21" w:rsidR="00C069AA" w:rsidRPr="00F11BE0" w:rsidRDefault="00C069AA" w:rsidP="00C069AA">
      <w:pPr>
        <w:pStyle w:val="NormaaliWWW"/>
        <w:spacing w:before="0" w:beforeAutospacing="0" w:after="300" w:afterAutospacing="0"/>
        <w:rPr>
          <w:rFonts w:ascii="Manrope" w:hAnsi="Manrope"/>
          <w:color w:val="59667D"/>
          <w:sz w:val="27"/>
          <w:szCs w:val="27"/>
        </w:rPr>
      </w:pPr>
      <w:r w:rsidRPr="00F11BE0">
        <w:rPr>
          <w:rStyle w:val="fusion-dropcap"/>
          <w:rFonts w:ascii="Manrope" w:hAnsi="Manrope"/>
          <w:caps/>
          <w:color w:val="103157"/>
          <w:sz w:val="90"/>
          <w:szCs w:val="90"/>
        </w:rPr>
        <w:t>5</w:t>
      </w:r>
      <w:r w:rsidR="00303B5F" w:rsidRPr="00F11BE0">
        <w:rPr>
          <w:rFonts w:ascii="Manrope" w:hAnsi="Manrope"/>
          <w:color w:val="59667D"/>
          <w:sz w:val="27"/>
          <w:szCs w:val="27"/>
        </w:rPr>
        <w:t>Luja kotelo</w:t>
      </w:r>
      <w:r w:rsidRPr="00F11BE0">
        <w:rPr>
          <w:rFonts w:ascii="Manrope" w:hAnsi="Manrope"/>
          <w:color w:val="59667D"/>
          <w:sz w:val="27"/>
          <w:szCs w:val="27"/>
        </w:rPr>
        <w:t>:</w:t>
      </w:r>
      <w:r w:rsidRPr="00F11BE0">
        <w:rPr>
          <w:rFonts w:ascii="Manrope" w:hAnsi="Manrope"/>
          <w:color w:val="59667D"/>
          <w:sz w:val="27"/>
          <w:szCs w:val="27"/>
        </w:rPr>
        <w:br/>
      </w:r>
      <w:r w:rsidR="00303B5F" w:rsidRPr="00F11BE0">
        <w:rPr>
          <w:rFonts w:ascii="Manrope" w:hAnsi="Manrope"/>
          <w:color w:val="59667D"/>
          <w:sz w:val="27"/>
          <w:szCs w:val="27"/>
        </w:rPr>
        <w:t xml:space="preserve">Kotelo valmistettu kokonaan ruostumattomasta teräksestä. Voidaan käyttää avomerellä ja </w:t>
      </w:r>
      <w:r w:rsidRPr="00F11BE0">
        <w:rPr>
          <w:rFonts w:ascii="Manrope" w:hAnsi="Manrope"/>
          <w:color w:val="59667D"/>
          <w:sz w:val="27"/>
          <w:szCs w:val="27"/>
        </w:rPr>
        <w:t xml:space="preserve">ATEX 2014/34/EU, </w:t>
      </w:r>
      <w:r w:rsidR="00303B5F" w:rsidRPr="00F11BE0">
        <w:rPr>
          <w:rFonts w:ascii="Manrope" w:hAnsi="Manrope"/>
          <w:color w:val="59667D"/>
          <w:sz w:val="27"/>
          <w:szCs w:val="27"/>
        </w:rPr>
        <w:t>vyöhyke</w:t>
      </w:r>
      <w:r w:rsidRPr="00F11BE0">
        <w:rPr>
          <w:rFonts w:ascii="Manrope" w:hAnsi="Manrope"/>
          <w:color w:val="59667D"/>
          <w:sz w:val="27"/>
          <w:szCs w:val="27"/>
        </w:rPr>
        <w:t xml:space="preserve"> II 2 D/D IIC T4 </w:t>
      </w:r>
      <w:r w:rsidR="00303B5F" w:rsidRPr="00F11BE0">
        <w:rPr>
          <w:rFonts w:ascii="Manrope" w:hAnsi="Manrope"/>
          <w:color w:val="59667D"/>
          <w:sz w:val="27"/>
          <w:szCs w:val="27"/>
        </w:rPr>
        <w:t>mukaisesti</w:t>
      </w:r>
    </w:p>
    <w:p w14:paraId="134F59BC" w14:textId="42374AB8" w:rsidR="00C069AA" w:rsidRPr="00F11BE0" w:rsidRDefault="00C069AA" w:rsidP="00C069AA">
      <w:pPr>
        <w:pStyle w:val="NormaaliWWW"/>
        <w:spacing w:before="0" w:beforeAutospacing="0" w:after="300" w:afterAutospacing="0"/>
        <w:rPr>
          <w:rFonts w:ascii="Manrope" w:hAnsi="Manrope"/>
          <w:color w:val="59667D"/>
          <w:sz w:val="27"/>
          <w:szCs w:val="27"/>
        </w:rPr>
      </w:pPr>
      <w:r w:rsidRPr="00F11BE0">
        <w:rPr>
          <w:rStyle w:val="fusion-dropcap"/>
          <w:rFonts w:ascii="Manrope" w:hAnsi="Manrope"/>
          <w:caps/>
          <w:color w:val="103157"/>
          <w:sz w:val="90"/>
          <w:szCs w:val="90"/>
        </w:rPr>
        <w:t>6</w:t>
      </w:r>
      <w:r w:rsidR="004903EE" w:rsidRPr="00F11BE0">
        <w:rPr>
          <w:rFonts w:ascii="Manrope" w:hAnsi="Manrope"/>
          <w:color w:val="59667D"/>
          <w:sz w:val="27"/>
          <w:szCs w:val="27"/>
        </w:rPr>
        <w:t>Kuivausaine</w:t>
      </w:r>
      <w:r w:rsidRPr="00F11BE0">
        <w:rPr>
          <w:rFonts w:ascii="Manrope" w:hAnsi="Manrope"/>
          <w:color w:val="59667D"/>
          <w:sz w:val="27"/>
          <w:szCs w:val="27"/>
        </w:rPr>
        <w:t>:</w:t>
      </w:r>
      <w:r w:rsidRPr="00F11BE0">
        <w:rPr>
          <w:rFonts w:ascii="Manrope" w:hAnsi="Manrope"/>
          <w:color w:val="59667D"/>
          <w:sz w:val="27"/>
          <w:szCs w:val="27"/>
        </w:rPr>
        <w:br/>
      </w:r>
      <w:r w:rsidR="004903EE" w:rsidRPr="00F11BE0">
        <w:rPr>
          <w:rFonts w:ascii="Manrope" w:hAnsi="Manrope"/>
          <w:color w:val="59667D"/>
          <w:sz w:val="27"/>
          <w:szCs w:val="27"/>
        </w:rPr>
        <w:t>Tehokas kuivausaine vaarattomalla väri-indikaattorilla</w:t>
      </w:r>
      <w:r w:rsidRPr="00F11BE0">
        <w:rPr>
          <w:rFonts w:ascii="Manrope" w:hAnsi="Manrope"/>
          <w:color w:val="59667D"/>
          <w:sz w:val="27"/>
          <w:szCs w:val="27"/>
        </w:rPr>
        <w:t xml:space="preserve"> </w:t>
      </w:r>
      <w:r w:rsidR="004903EE" w:rsidRPr="00F11BE0">
        <w:rPr>
          <w:rFonts w:ascii="Manrope" w:hAnsi="Manrope"/>
          <w:color w:val="59667D"/>
          <w:sz w:val="27"/>
          <w:szCs w:val="27"/>
        </w:rPr>
        <w:t>(vaihtuu oranssista vihreäksi)</w:t>
      </w:r>
    </w:p>
    <w:p w14:paraId="66322BC7" w14:textId="15799F8E" w:rsidR="00C069AA" w:rsidRPr="00F11BE0" w:rsidRDefault="00C069AA" w:rsidP="00C069AA">
      <w:pPr>
        <w:pStyle w:val="NormaaliWWW"/>
        <w:spacing w:before="0" w:beforeAutospacing="0" w:after="300" w:afterAutospacing="0"/>
        <w:rPr>
          <w:rFonts w:ascii="Manrope" w:hAnsi="Manrope"/>
          <w:color w:val="59667D"/>
          <w:sz w:val="27"/>
          <w:szCs w:val="27"/>
        </w:rPr>
      </w:pPr>
      <w:r w:rsidRPr="00F11BE0">
        <w:rPr>
          <w:rStyle w:val="fusion-dropcap"/>
          <w:rFonts w:ascii="Manrope" w:hAnsi="Manrope"/>
          <w:caps/>
          <w:color w:val="103157"/>
          <w:sz w:val="90"/>
          <w:szCs w:val="90"/>
        </w:rPr>
        <w:t>7</w:t>
      </w:r>
      <w:r w:rsidRPr="00F11BE0">
        <w:rPr>
          <w:rFonts w:ascii="Manrope" w:hAnsi="Manrope"/>
          <w:color w:val="59667D"/>
          <w:sz w:val="27"/>
          <w:szCs w:val="27"/>
        </w:rPr>
        <w:t>V</w:t>
      </w:r>
      <w:r w:rsidR="00CF40BE" w:rsidRPr="00F11BE0">
        <w:rPr>
          <w:rFonts w:ascii="Manrope" w:hAnsi="Manrope"/>
          <w:color w:val="59667D"/>
          <w:sz w:val="27"/>
          <w:szCs w:val="27"/>
        </w:rPr>
        <w:t>enttiilit</w:t>
      </w:r>
      <w:r w:rsidRPr="00F11BE0">
        <w:rPr>
          <w:rFonts w:ascii="Manrope" w:hAnsi="Manrope"/>
          <w:color w:val="59667D"/>
          <w:sz w:val="27"/>
          <w:szCs w:val="27"/>
        </w:rPr>
        <w:t>:</w:t>
      </w:r>
      <w:r w:rsidRPr="00F11BE0">
        <w:rPr>
          <w:rFonts w:ascii="Manrope" w:hAnsi="Manrope"/>
          <w:color w:val="59667D"/>
          <w:sz w:val="27"/>
          <w:szCs w:val="27"/>
        </w:rPr>
        <w:br/>
      </w:r>
      <w:r w:rsidR="00CF40BE" w:rsidRPr="00F11BE0">
        <w:rPr>
          <w:rFonts w:ascii="Manrope" w:hAnsi="Manrope"/>
          <w:color w:val="59667D"/>
          <w:sz w:val="27"/>
          <w:szCs w:val="27"/>
        </w:rPr>
        <w:t xml:space="preserve">Suojaa tarpeettomalta kulumiselta ja varmistaa pitkät käyttöjaksot </w:t>
      </w:r>
    </w:p>
    <w:p w14:paraId="2DC6711F" w14:textId="1257B823" w:rsidR="00C069AA" w:rsidRPr="00F11BE0" w:rsidRDefault="00F409A6" w:rsidP="00C069AA">
      <w:pPr>
        <w:pStyle w:val="Otsikko2"/>
        <w:spacing w:before="0"/>
        <w:rPr>
          <w:rFonts w:ascii="Manrope" w:hAnsi="Manrope"/>
          <w:color w:val="59667D"/>
          <w:sz w:val="36"/>
          <w:szCs w:val="36"/>
        </w:rPr>
      </w:pPr>
      <w:r w:rsidRPr="00F11BE0">
        <w:rPr>
          <w:rFonts w:ascii="Manrope" w:hAnsi="Manrope"/>
          <w:color w:val="59667D"/>
        </w:rPr>
        <w:lastRenderedPageBreak/>
        <w:t>Toimintatapa</w:t>
      </w:r>
    </w:p>
    <w:p w14:paraId="30EE8775" w14:textId="411276FD" w:rsidR="00C069AA" w:rsidRPr="00F11BE0" w:rsidRDefault="00C069AA" w:rsidP="00C069AA">
      <w:pPr>
        <w:rPr>
          <w:rFonts w:ascii="Manrope" w:hAnsi="Manrope"/>
          <w:color w:val="59667D"/>
          <w:sz w:val="27"/>
          <w:szCs w:val="27"/>
        </w:rPr>
      </w:pPr>
      <w:r w:rsidRPr="00F11BE0">
        <w:rPr>
          <w:rFonts w:ascii="Manrope" w:hAnsi="Manrope"/>
          <w:noProof/>
          <w:color w:val="59667D"/>
          <w:sz w:val="27"/>
          <w:szCs w:val="27"/>
        </w:rPr>
        <w:lastRenderedPageBreak/>
        <w:drawing>
          <wp:inline distT="0" distB="0" distL="0" distR="0" wp14:anchorId="346B517F" wp14:editId="45BEBAD6">
            <wp:extent cx="4522470" cy="8892540"/>
            <wp:effectExtent l="0" t="0" r="0" b="381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22470" cy="8892540"/>
                    </a:xfrm>
                    <a:prstGeom prst="rect">
                      <a:avLst/>
                    </a:prstGeom>
                    <a:noFill/>
                    <a:ln>
                      <a:noFill/>
                    </a:ln>
                  </pic:spPr>
                </pic:pic>
              </a:graphicData>
            </a:graphic>
          </wp:inline>
        </w:drawing>
      </w:r>
    </w:p>
    <w:p w14:paraId="49CF5B23" w14:textId="319C61A7" w:rsidR="00C069AA" w:rsidRPr="00F11BE0" w:rsidRDefault="00C069AA" w:rsidP="00C069AA">
      <w:pPr>
        <w:pStyle w:val="Otsikko3"/>
        <w:spacing w:before="0" w:beforeAutospacing="0" w:after="0" w:afterAutospacing="0"/>
        <w:rPr>
          <w:rFonts w:ascii="Manrope" w:hAnsi="Manrope"/>
          <w:color w:val="59667D"/>
        </w:rPr>
      </w:pPr>
      <w:r w:rsidRPr="00F11BE0">
        <w:rPr>
          <w:rFonts w:ascii="Manrope" w:hAnsi="Manrope"/>
          <w:color w:val="59667D"/>
        </w:rPr>
        <w:lastRenderedPageBreak/>
        <w:t>Adsor</w:t>
      </w:r>
      <w:r w:rsidR="00F409A6" w:rsidRPr="00F11BE0">
        <w:rPr>
          <w:rFonts w:ascii="Manrope" w:hAnsi="Manrope"/>
          <w:color w:val="59667D"/>
        </w:rPr>
        <w:t>ptio</w:t>
      </w:r>
      <w:r w:rsidRPr="00F11BE0">
        <w:rPr>
          <w:rFonts w:ascii="Manrope" w:hAnsi="Manrope"/>
          <w:color w:val="59667D"/>
        </w:rPr>
        <w:t xml:space="preserve"> – </w:t>
      </w:r>
      <w:r w:rsidR="00F409A6" w:rsidRPr="00F11BE0">
        <w:rPr>
          <w:rFonts w:ascii="Manrope" w:hAnsi="Manrope"/>
          <w:color w:val="59667D"/>
        </w:rPr>
        <w:t>tuloilman kuivaus</w:t>
      </w:r>
    </w:p>
    <w:p w14:paraId="32E81A11" w14:textId="0F73714B" w:rsidR="00C069AA" w:rsidRPr="00F11BE0" w:rsidRDefault="00CB3A41" w:rsidP="00C069AA">
      <w:pPr>
        <w:numPr>
          <w:ilvl w:val="0"/>
          <w:numId w:val="1"/>
        </w:numPr>
        <w:spacing w:before="100" w:beforeAutospacing="1" w:after="100" w:afterAutospacing="1" w:line="240" w:lineRule="auto"/>
        <w:rPr>
          <w:rFonts w:ascii="Manrope" w:hAnsi="Manrope"/>
          <w:color w:val="59667D"/>
          <w:sz w:val="27"/>
          <w:szCs w:val="27"/>
        </w:rPr>
      </w:pPr>
      <w:r w:rsidRPr="00F11BE0">
        <w:rPr>
          <w:rFonts w:ascii="Manrope" w:hAnsi="Manrope"/>
          <w:color w:val="59667D"/>
          <w:sz w:val="27"/>
          <w:szCs w:val="27"/>
        </w:rPr>
        <w:t>Paine-ero muuntajassa laskee</w:t>
      </w:r>
    </w:p>
    <w:p w14:paraId="0D3CDB8A" w14:textId="3D29E2E9" w:rsidR="00C069AA" w:rsidRPr="00F11BE0" w:rsidRDefault="00CB3A41" w:rsidP="00C069AA">
      <w:pPr>
        <w:numPr>
          <w:ilvl w:val="0"/>
          <w:numId w:val="1"/>
        </w:numPr>
        <w:spacing w:before="100" w:beforeAutospacing="1" w:after="100" w:afterAutospacing="1" w:line="240" w:lineRule="auto"/>
        <w:rPr>
          <w:rFonts w:ascii="Manrope" w:hAnsi="Manrope"/>
          <w:color w:val="59667D"/>
          <w:sz w:val="27"/>
          <w:szCs w:val="27"/>
        </w:rPr>
      </w:pPr>
      <w:r w:rsidRPr="00F11BE0">
        <w:rPr>
          <w:rFonts w:ascii="Manrope" w:hAnsi="Manrope"/>
          <w:color w:val="59667D"/>
          <w:sz w:val="27"/>
          <w:szCs w:val="27"/>
        </w:rPr>
        <w:t>Kostea ilma imetään sisään</w:t>
      </w:r>
    </w:p>
    <w:p w14:paraId="72BEFD0B" w14:textId="7642110D" w:rsidR="00C069AA" w:rsidRPr="00F11BE0" w:rsidRDefault="00C069AA" w:rsidP="00C069AA">
      <w:pPr>
        <w:numPr>
          <w:ilvl w:val="0"/>
          <w:numId w:val="1"/>
        </w:numPr>
        <w:spacing w:before="100" w:beforeAutospacing="1" w:after="100" w:afterAutospacing="1" w:line="240" w:lineRule="auto"/>
        <w:rPr>
          <w:rFonts w:ascii="Manrope" w:hAnsi="Manrope"/>
          <w:color w:val="59667D"/>
          <w:sz w:val="27"/>
          <w:szCs w:val="27"/>
        </w:rPr>
      </w:pPr>
      <w:r w:rsidRPr="00F11BE0">
        <w:rPr>
          <w:rFonts w:ascii="Manrope" w:hAnsi="Manrope"/>
          <w:color w:val="59667D"/>
          <w:sz w:val="27"/>
          <w:szCs w:val="27"/>
        </w:rPr>
        <w:t>V</w:t>
      </w:r>
      <w:r w:rsidR="00CB3A41" w:rsidRPr="00F11BE0">
        <w:rPr>
          <w:rFonts w:ascii="Manrope" w:hAnsi="Manrope"/>
          <w:color w:val="59667D"/>
          <w:sz w:val="27"/>
          <w:szCs w:val="27"/>
        </w:rPr>
        <w:t>enttiilit avautuvat noin</w:t>
      </w:r>
      <w:r w:rsidRPr="00F11BE0">
        <w:rPr>
          <w:rFonts w:ascii="Manrope" w:hAnsi="Manrope"/>
          <w:color w:val="59667D"/>
          <w:sz w:val="27"/>
          <w:szCs w:val="27"/>
        </w:rPr>
        <w:t xml:space="preserve"> 5 mbar</w:t>
      </w:r>
      <w:r w:rsidR="00CB3A41" w:rsidRPr="00F11BE0">
        <w:rPr>
          <w:rFonts w:ascii="Manrope" w:hAnsi="Manrope"/>
          <w:color w:val="59667D"/>
          <w:sz w:val="27"/>
          <w:szCs w:val="27"/>
        </w:rPr>
        <w:t>in paineessa</w:t>
      </w:r>
    </w:p>
    <w:p w14:paraId="23FE8CE1" w14:textId="21A7F66D" w:rsidR="00C069AA" w:rsidRPr="00F11BE0" w:rsidRDefault="00CB3A41" w:rsidP="00C069AA">
      <w:pPr>
        <w:numPr>
          <w:ilvl w:val="0"/>
          <w:numId w:val="1"/>
        </w:numPr>
        <w:spacing w:before="100" w:beforeAutospacing="1" w:after="100" w:afterAutospacing="1" w:line="240" w:lineRule="auto"/>
        <w:rPr>
          <w:rFonts w:ascii="Manrope" w:hAnsi="Manrope"/>
          <w:color w:val="59667D"/>
          <w:sz w:val="27"/>
          <w:szCs w:val="27"/>
        </w:rPr>
      </w:pPr>
      <w:r w:rsidRPr="00F11BE0">
        <w:rPr>
          <w:rFonts w:ascii="Manrope" w:hAnsi="Manrope"/>
          <w:color w:val="59667D"/>
          <w:sz w:val="27"/>
          <w:szCs w:val="27"/>
        </w:rPr>
        <w:t>Yhtenäinen virtaus läpi koko kuivaimen</w:t>
      </w:r>
    </w:p>
    <w:p w14:paraId="776F4D35" w14:textId="0CF1EE0A" w:rsidR="00C069AA" w:rsidRPr="00F11BE0" w:rsidRDefault="00CB3A41" w:rsidP="00C069AA">
      <w:pPr>
        <w:numPr>
          <w:ilvl w:val="0"/>
          <w:numId w:val="1"/>
        </w:numPr>
        <w:spacing w:before="100" w:beforeAutospacing="1" w:after="100" w:afterAutospacing="1" w:line="240" w:lineRule="auto"/>
        <w:rPr>
          <w:rFonts w:ascii="Manrope" w:hAnsi="Manrope"/>
          <w:color w:val="59667D"/>
          <w:sz w:val="27"/>
          <w:szCs w:val="27"/>
        </w:rPr>
      </w:pPr>
      <w:r w:rsidRPr="00F11BE0">
        <w:rPr>
          <w:rFonts w:ascii="Manrope" w:hAnsi="Manrope"/>
          <w:color w:val="59667D"/>
          <w:sz w:val="27"/>
          <w:szCs w:val="27"/>
        </w:rPr>
        <w:t>Ilma kuivataan arvoon</w:t>
      </w:r>
      <w:r w:rsidR="00C069AA" w:rsidRPr="00F11BE0">
        <w:rPr>
          <w:rFonts w:ascii="Manrope" w:hAnsi="Manrope"/>
          <w:color w:val="59667D"/>
          <w:sz w:val="27"/>
          <w:szCs w:val="27"/>
        </w:rPr>
        <w:t xml:space="preserve"> 2%rH</w:t>
      </w:r>
    </w:p>
    <w:p w14:paraId="03F1D04F" w14:textId="2A6654EA" w:rsidR="00C069AA" w:rsidRPr="00F11BE0" w:rsidRDefault="00C069AA" w:rsidP="00C069AA">
      <w:pPr>
        <w:numPr>
          <w:ilvl w:val="0"/>
          <w:numId w:val="1"/>
        </w:numPr>
        <w:spacing w:before="100" w:beforeAutospacing="1" w:after="100" w:afterAutospacing="1" w:line="240" w:lineRule="auto"/>
        <w:rPr>
          <w:rFonts w:ascii="Manrope" w:hAnsi="Manrope"/>
          <w:color w:val="59667D"/>
          <w:sz w:val="27"/>
          <w:szCs w:val="27"/>
        </w:rPr>
      </w:pPr>
      <w:r w:rsidRPr="00F11BE0">
        <w:rPr>
          <w:rFonts w:ascii="Manrope" w:hAnsi="Manrope"/>
          <w:color w:val="59667D"/>
          <w:sz w:val="27"/>
          <w:szCs w:val="27"/>
        </w:rPr>
        <w:t>Sili</w:t>
      </w:r>
      <w:r w:rsidR="00CB3A41" w:rsidRPr="00F11BE0">
        <w:rPr>
          <w:rFonts w:ascii="Manrope" w:hAnsi="Manrope"/>
          <w:color w:val="59667D"/>
          <w:sz w:val="27"/>
          <w:szCs w:val="27"/>
        </w:rPr>
        <w:t>k</w:t>
      </w:r>
      <w:r w:rsidRPr="00F11BE0">
        <w:rPr>
          <w:rFonts w:ascii="Manrope" w:hAnsi="Manrope"/>
          <w:color w:val="59667D"/>
          <w:sz w:val="27"/>
          <w:szCs w:val="27"/>
        </w:rPr>
        <w:t>age</w:t>
      </w:r>
      <w:r w:rsidR="00CB3A41" w:rsidRPr="00F11BE0">
        <w:rPr>
          <w:rFonts w:ascii="Manrope" w:hAnsi="Manrope"/>
          <w:color w:val="59667D"/>
          <w:sz w:val="27"/>
          <w:szCs w:val="27"/>
        </w:rPr>
        <w:t>e</w:t>
      </w:r>
      <w:r w:rsidRPr="00F11BE0">
        <w:rPr>
          <w:rFonts w:ascii="Manrope" w:hAnsi="Manrope"/>
          <w:color w:val="59667D"/>
          <w:sz w:val="27"/>
          <w:szCs w:val="27"/>
        </w:rPr>
        <w:t>l</w:t>
      </w:r>
      <w:r w:rsidR="00CB3A41" w:rsidRPr="00F11BE0">
        <w:rPr>
          <w:rFonts w:ascii="Manrope" w:hAnsi="Manrope"/>
          <w:color w:val="59667D"/>
          <w:sz w:val="27"/>
          <w:szCs w:val="27"/>
        </w:rPr>
        <w:t>in väri muuttuu</w:t>
      </w:r>
    </w:p>
    <w:p w14:paraId="6ED12975" w14:textId="7245D133" w:rsidR="00C069AA" w:rsidRPr="00F11BE0" w:rsidRDefault="00CB3A41" w:rsidP="00C069AA">
      <w:pPr>
        <w:numPr>
          <w:ilvl w:val="0"/>
          <w:numId w:val="1"/>
        </w:numPr>
        <w:spacing w:before="100" w:beforeAutospacing="1" w:after="100" w:afterAutospacing="1" w:line="240" w:lineRule="auto"/>
        <w:rPr>
          <w:rFonts w:ascii="Manrope" w:hAnsi="Manrope"/>
          <w:color w:val="59667D"/>
          <w:sz w:val="27"/>
          <w:szCs w:val="27"/>
        </w:rPr>
      </w:pPr>
      <w:r w:rsidRPr="00F11BE0">
        <w:rPr>
          <w:rFonts w:ascii="Manrope" w:hAnsi="Manrope"/>
          <w:color w:val="59667D"/>
          <w:sz w:val="27"/>
          <w:szCs w:val="27"/>
        </w:rPr>
        <w:t>Ilmasta suodatetaan hiukkaset</w:t>
      </w:r>
      <w:r w:rsidR="00C069AA" w:rsidRPr="00F11BE0">
        <w:rPr>
          <w:rFonts w:ascii="Manrope" w:hAnsi="Manrope"/>
          <w:color w:val="59667D"/>
          <w:sz w:val="27"/>
          <w:szCs w:val="27"/>
        </w:rPr>
        <w:t xml:space="preserve"> 2μm</w:t>
      </w:r>
      <w:r w:rsidRPr="00F11BE0">
        <w:rPr>
          <w:rFonts w:ascii="Manrope" w:hAnsi="Manrope"/>
          <w:color w:val="59667D"/>
          <w:sz w:val="27"/>
          <w:szCs w:val="27"/>
        </w:rPr>
        <w:t>:iin asti</w:t>
      </w:r>
    </w:p>
    <w:p w14:paraId="693067A3" w14:textId="14CC87A7" w:rsidR="00C069AA" w:rsidRPr="00F11BE0" w:rsidRDefault="00CB3A41" w:rsidP="00C069AA">
      <w:pPr>
        <w:pStyle w:val="NormaaliWWW"/>
        <w:spacing w:before="0" w:beforeAutospacing="0" w:after="300" w:afterAutospacing="0"/>
        <w:rPr>
          <w:rFonts w:ascii="Manrope" w:hAnsi="Manrope"/>
          <w:color w:val="59667D"/>
          <w:sz w:val="27"/>
          <w:szCs w:val="27"/>
        </w:rPr>
      </w:pPr>
      <w:r w:rsidRPr="00F11BE0">
        <w:rPr>
          <w:rFonts w:ascii="Manrope" w:hAnsi="Manrope"/>
          <w:color w:val="59667D"/>
          <w:sz w:val="27"/>
          <w:szCs w:val="27"/>
        </w:rPr>
        <w:t>Kuiva ja puhdas tuloilma</w:t>
      </w:r>
    </w:p>
    <w:p w14:paraId="0104B50E" w14:textId="01E9B455" w:rsidR="00C069AA" w:rsidRPr="00F11BE0" w:rsidRDefault="00C069AA" w:rsidP="00C069AA">
      <w:pPr>
        <w:rPr>
          <w:rFonts w:ascii="Manrope" w:hAnsi="Manrope"/>
          <w:color w:val="59667D"/>
          <w:sz w:val="27"/>
          <w:szCs w:val="27"/>
        </w:rPr>
      </w:pPr>
      <w:r w:rsidRPr="00F11BE0">
        <w:rPr>
          <w:rFonts w:ascii="Manrope" w:hAnsi="Manrope"/>
          <w:noProof/>
          <w:color w:val="59667D"/>
          <w:sz w:val="27"/>
          <w:szCs w:val="27"/>
        </w:rPr>
        <w:lastRenderedPageBreak/>
        <w:drawing>
          <wp:inline distT="0" distB="0" distL="0" distR="0" wp14:anchorId="142250DA" wp14:editId="3F5A2FD4">
            <wp:extent cx="4479925" cy="8892540"/>
            <wp:effectExtent l="0" t="0" r="0" b="381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9925" cy="8892540"/>
                    </a:xfrm>
                    <a:prstGeom prst="rect">
                      <a:avLst/>
                    </a:prstGeom>
                    <a:noFill/>
                    <a:ln>
                      <a:noFill/>
                    </a:ln>
                  </pic:spPr>
                </pic:pic>
              </a:graphicData>
            </a:graphic>
          </wp:inline>
        </w:drawing>
      </w:r>
    </w:p>
    <w:p w14:paraId="2CA28F96" w14:textId="2C4EBC9C" w:rsidR="00C069AA" w:rsidRPr="00F11BE0" w:rsidRDefault="00C069AA" w:rsidP="00C069AA">
      <w:pPr>
        <w:pStyle w:val="Otsikko3"/>
        <w:spacing w:before="0" w:beforeAutospacing="0" w:after="0" w:afterAutospacing="0"/>
        <w:rPr>
          <w:rFonts w:ascii="Manrope" w:hAnsi="Manrope"/>
          <w:color w:val="59667D"/>
        </w:rPr>
      </w:pPr>
      <w:r w:rsidRPr="00F11BE0">
        <w:rPr>
          <w:rFonts w:ascii="Manrope" w:hAnsi="Manrope"/>
          <w:color w:val="59667D"/>
        </w:rPr>
        <w:lastRenderedPageBreak/>
        <w:t xml:space="preserve">Desorptio – </w:t>
      </w:r>
      <w:r w:rsidR="00F409A6" w:rsidRPr="00F11BE0">
        <w:rPr>
          <w:rFonts w:ascii="Manrope" w:hAnsi="Manrope"/>
          <w:color w:val="59667D"/>
        </w:rPr>
        <w:t>Öljyhiukkasten erottaminen</w:t>
      </w:r>
    </w:p>
    <w:p w14:paraId="736B3B7E" w14:textId="1404F838" w:rsidR="00C069AA" w:rsidRPr="00F11BE0" w:rsidRDefault="00FB5882" w:rsidP="00C069AA">
      <w:pPr>
        <w:numPr>
          <w:ilvl w:val="0"/>
          <w:numId w:val="2"/>
        </w:numPr>
        <w:spacing w:before="100" w:beforeAutospacing="1" w:after="100" w:afterAutospacing="1" w:line="240" w:lineRule="auto"/>
        <w:rPr>
          <w:rFonts w:ascii="Manrope" w:hAnsi="Manrope"/>
          <w:color w:val="59667D"/>
          <w:sz w:val="27"/>
          <w:szCs w:val="27"/>
        </w:rPr>
      </w:pPr>
      <w:r w:rsidRPr="00F11BE0">
        <w:rPr>
          <w:rFonts w:ascii="Manrope" w:hAnsi="Manrope"/>
          <w:color w:val="59667D"/>
          <w:sz w:val="27"/>
          <w:szCs w:val="27"/>
        </w:rPr>
        <w:t>Paine-ero muuntajassa kasvaa</w:t>
      </w:r>
    </w:p>
    <w:p w14:paraId="73D6397C" w14:textId="3CF74084" w:rsidR="00C069AA" w:rsidRPr="00F11BE0" w:rsidRDefault="00FB5882" w:rsidP="00C069AA">
      <w:pPr>
        <w:numPr>
          <w:ilvl w:val="0"/>
          <w:numId w:val="2"/>
        </w:numPr>
        <w:spacing w:before="100" w:beforeAutospacing="1" w:after="100" w:afterAutospacing="1" w:line="240" w:lineRule="auto"/>
        <w:rPr>
          <w:rFonts w:ascii="Manrope" w:hAnsi="Manrope"/>
          <w:color w:val="59667D"/>
          <w:sz w:val="27"/>
          <w:szCs w:val="27"/>
        </w:rPr>
      </w:pPr>
      <w:r w:rsidRPr="00F11BE0">
        <w:rPr>
          <w:rFonts w:ascii="Manrope" w:hAnsi="Manrope"/>
          <w:color w:val="59667D"/>
          <w:sz w:val="27"/>
          <w:szCs w:val="27"/>
        </w:rPr>
        <w:t>Kuiva, öljyinen ilma puristetaan ulos</w:t>
      </w:r>
    </w:p>
    <w:p w14:paraId="7C683112" w14:textId="64B4C9A1" w:rsidR="00C069AA" w:rsidRPr="00F11BE0" w:rsidRDefault="007169D9" w:rsidP="00C069AA">
      <w:pPr>
        <w:numPr>
          <w:ilvl w:val="0"/>
          <w:numId w:val="2"/>
        </w:numPr>
        <w:spacing w:before="100" w:beforeAutospacing="1" w:after="100" w:afterAutospacing="1" w:line="240" w:lineRule="auto"/>
        <w:rPr>
          <w:rFonts w:ascii="Manrope" w:hAnsi="Manrope"/>
          <w:color w:val="59667D"/>
          <w:sz w:val="27"/>
          <w:szCs w:val="27"/>
        </w:rPr>
      </w:pPr>
      <w:r w:rsidRPr="00F11BE0">
        <w:rPr>
          <w:rFonts w:ascii="Manrope" w:hAnsi="Manrope"/>
          <w:color w:val="59667D"/>
          <w:sz w:val="27"/>
          <w:szCs w:val="27"/>
        </w:rPr>
        <w:t>Aktiivihiili imeyttää kaikki öljyhiukkaset</w:t>
      </w:r>
    </w:p>
    <w:p w14:paraId="442F7673" w14:textId="7FDD82AD" w:rsidR="00C069AA" w:rsidRPr="00F11BE0" w:rsidRDefault="007169D9" w:rsidP="00C069AA">
      <w:pPr>
        <w:numPr>
          <w:ilvl w:val="0"/>
          <w:numId w:val="2"/>
        </w:numPr>
        <w:spacing w:before="100" w:beforeAutospacing="1" w:after="100" w:afterAutospacing="1" w:line="240" w:lineRule="auto"/>
        <w:rPr>
          <w:rFonts w:ascii="Manrope" w:hAnsi="Manrope"/>
          <w:color w:val="59667D"/>
          <w:sz w:val="27"/>
          <w:szCs w:val="27"/>
        </w:rPr>
      </w:pPr>
      <w:r w:rsidRPr="00F11BE0">
        <w:rPr>
          <w:rFonts w:ascii="Manrope" w:hAnsi="Manrope"/>
          <w:color w:val="59667D"/>
          <w:sz w:val="27"/>
          <w:szCs w:val="27"/>
        </w:rPr>
        <w:t>Kuiva, öljytön ilma</w:t>
      </w:r>
      <w:r w:rsidR="00C069AA" w:rsidRPr="00F11BE0">
        <w:rPr>
          <w:rFonts w:ascii="Manrope" w:hAnsi="Manrope"/>
          <w:color w:val="59667D"/>
          <w:sz w:val="27"/>
          <w:szCs w:val="27"/>
        </w:rPr>
        <w:t xml:space="preserve"> </w:t>
      </w:r>
      <w:r w:rsidRPr="00F11BE0">
        <w:rPr>
          <w:rFonts w:ascii="Manrope" w:hAnsi="Manrope"/>
          <w:color w:val="59667D"/>
          <w:sz w:val="27"/>
          <w:szCs w:val="27"/>
        </w:rPr>
        <w:t>uudistaa silikageelin</w:t>
      </w:r>
    </w:p>
    <w:p w14:paraId="6BDFFDCE" w14:textId="2867AE58" w:rsidR="00C069AA" w:rsidRPr="00F11BE0" w:rsidRDefault="00BD6D06" w:rsidP="00C069AA">
      <w:pPr>
        <w:pStyle w:val="NormaaliWWW"/>
        <w:spacing w:before="0" w:beforeAutospacing="0" w:after="300" w:afterAutospacing="0"/>
        <w:rPr>
          <w:rFonts w:ascii="Manrope" w:hAnsi="Manrope"/>
          <w:color w:val="59667D"/>
          <w:sz w:val="27"/>
          <w:szCs w:val="27"/>
        </w:rPr>
      </w:pPr>
      <w:r w:rsidRPr="00F11BE0">
        <w:rPr>
          <w:rFonts w:ascii="Manrope" w:hAnsi="Manrope"/>
          <w:color w:val="59667D"/>
          <w:sz w:val="27"/>
          <w:szCs w:val="27"/>
        </w:rPr>
        <w:t>Uudistuminen ja öljytön poistoilma</w:t>
      </w:r>
    </w:p>
    <w:p w14:paraId="51ABE314" w14:textId="31A295BC" w:rsidR="00C069AA" w:rsidRPr="00F11BE0" w:rsidRDefault="00C069AA" w:rsidP="00C069AA">
      <w:pPr>
        <w:pStyle w:val="Otsikko2"/>
        <w:spacing w:before="0"/>
        <w:rPr>
          <w:rFonts w:ascii="Manrope" w:hAnsi="Manrope"/>
          <w:color w:val="59667D"/>
          <w:sz w:val="36"/>
          <w:szCs w:val="36"/>
        </w:rPr>
      </w:pPr>
      <w:r w:rsidRPr="00F11BE0">
        <w:rPr>
          <w:rFonts w:ascii="Manrope" w:hAnsi="Manrope"/>
          <w:color w:val="59667D"/>
        </w:rPr>
        <w:lastRenderedPageBreak/>
        <w:t>Te</w:t>
      </w:r>
      <w:r w:rsidR="00CB3A41" w:rsidRPr="00F11BE0">
        <w:rPr>
          <w:rFonts w:ascii="Manrope" w:hAnsi="Manrope"/>
          <w:color w:val="59667D"/>
        </w:rPr>
        <w:t>kniset tiedot</w:t>
      </w:r>
    </w:p>
    <w:p w14:paraId="4A335A72" w14:textId="762CF1E2" w:rsidR="00C069AA" w:rsidRPr="00F11BE0" w:rsidRDefault="00C069AA" w:rsidP="00C069AA">
      <w:pPr>
        <w:rPr>
          <w:rFonts w:ascii="Manrope" w:hAnsi="Manrope"/>
          <w:color w:val="59667D"/>
          <w:sz w:val="27"/>
          <w:szCs w:val="27"/>
        </w:rPr>
      </w:pPr>
      <w:r w:rsidRPr="00F11BE0">
        <w:rPr>
          <w:rFonts w:ascii="Manrope" w:hAnsi="Manrope"/>
          <w:noProof/>
          <w:color w:val="59667D"/>
          <w:sz w:val="27"/>
          <w:szCs w:val="27"/>
        </w:rPr>
        <w:lastRenderedPageBreak/>
        <w:drawing>
          <wp:inline distT="0" distB="0" distL="0" distR="0" wp14:anchorId="03847B43" wp14:editId="538D7E23">
            <wp:extent cx="4126230" cy="8892540"/>
            <wp:effectExtent l="0" t="0" r="0" b="381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6230" cy="8892540"/>
                    </a:xfrm>
                    <a:prstGeom prst="rect">
                      <a:avLst/>
                    </a:prstGeom>
                    <a:noFill/>
                    <a:ln>
                      <a:noFill/>
                    </a:ln>
                  </pic:spPr>
                </pic:pic>
              </a:graphicData>
            </a:graphic>
          </wp:inline>
        </w:drawing>
      </w:r>
    </w:p>
    <w:p w14:paraId="2F219BA3" w14:textId="2F8F54E0" w:rsidR="00C069AA" w:rsidRPr="00F11BE0" w:rsidRDefault="00754871" w:rsidP="00C069AA">
      <w:pPr>
        <w:pStyle w:val="Otsikko3"/>
        <w:spacing w:before="0" w:beforeAutospacing="0" w:after="0" w:afterAutospacing="0"/>
        <w:rPr>
          <w:rFonts w:ascii="Manrope" w:hAnsi="Manrope"/>
          <w:color w:val="59667D"/>
        </w:rPr>
      </w:pPr>
      <w:r w:rsidRPr="00F11BE0">
        <w:rPr>
          <w:rFonts w:ascii="Manrope" w:hAnsi="Manrope"/>
          <w:color w:val="59667D"/>
        </w:rPr>
        <w:lastRenderedPageBreak/>
        <w:t>Toimintakaavio</w:t>
      </w:r>
    </w:p>
    <w:p w14:paraId="375C75FC" w14:textId="06C56FCE" w:rsidR="00C069AA" w:rsidRPr="00F11BE0" w:rsidRDefault="00754871" w:rsidP="00C069AA">
      <w:pPr>
        <w:pStyle w:val="NormaaliWWW"/>
        <w:spacing w:before="0" w:beforeAutospacing="0" w:after="300" w:afterAutospacing="0"/>
        <w:rPr>
          <w:rFonts w:ascii="Manrope" w:hAnsi="Manrope"/>
          <w:color w:val="59667D"/>
          <w:sz w:val="27"/>
          <w:szCs w:val="27"/>
        </w:rPr>
      </w:pPr>
      <w:r w:rsidRPr="00F11BE0">
        <w:rPr>
          <w:rFonts w:ascii="Manrope" w:hAnsi="Manrope"/>
          <w:color w:val="59667D"/>
          <w:sz w:val="27"/>
          <w:szCs w:val="27"/>
        </w:rPr>
        <w:t>Sisään imettävä ilma avaa kuivaimen alaosan venttiilit jo noin</w:t>
      </w:r>
      <w:r w:rsidR="00C069AA" w:rsidRPr="00F11BE0">
        <w:rPr>
          <w:rFonts w:ascii="Manrope" w:hAnsi="Manrope"/>
          <w:color w:val="59667D"/>
          <w:sz w:val="27"/>
          <w:szCs w:val="27"/>
        </w:rPr>
        <w:t xml:space="preserve"> 5 mbar</w:t>
      </w:r>
      <w:r w:rsidRPr="00F11BE0">
        <w:rPr>
          <w:rFonts w:ascii="Manrope" w:hAnsi="Manrope"/>
          <w:color w:val="59667D"/>
          <w:sz w:val="27"/>
          <w:szCs w:val="27"/>
        </w:rPr>
        <w:t>in paineella</w:t>
      </w:r>
      <w:r w:rsidR="00C069AA" w:rsidRPr="00F11BE0">
        <w:rPr>
          <w:rFonts w:ascii="Manrope" w:hAnsi="Manrope"/>
          <w:color w:val="59667D"/>
          <w:sz w:val="27"/>
          <w:szCs w:val="27"/>
        </w:rPr>
        <w:t xml:space="preserve">. </w:t>
      </w:r>
      <w:r w:rsidR="008972A3" w:rsidRPr="00F11BE0">
        <w:rPr>
          <w:rFonts w:ascii="Manrope" w:hAnsi="Manrope"/>
          <w:color w:val="59667D"/>
          <w:sz w:val="27"/>
          <w:szCs w:val="27"/>
        </w:rPr>
        <w:t>Kuivaimessa ilma jakautuu tasaisesti koko alueelle. Esisuodatinlevy poistaa ilmasta karkeat likahiukkaset</w:t>
      </w:r>
      <w:r w:rsidR="00C069AA" w:rsidRPr="00F11BE0">
        <w:rPr>
          <w:rFonts w:ascii="Manrope" w:hAnsi="Manrope"/>
          <w:color w:val="59667D"/>
          <w:sz w:val="27"/>
          <w:szCs w:val="27"/>
        </w:rPr>
        <w:t>.</w:t>
      </w:r>
    </w:p>
    <w:p w14:paraId="7127201B" w14:textId="4989B345" w:rsidR="00C069AA" w:rsidRPr="00F11BE0" w:rsidRDefault="008972A3" w:rsidP="00C069AA">
      <w:pPr>
        <w:pStyle w:val="NormaaliWWW"/>
        <w:spacing w:before="0" w:beforeAutospacing="0" w:after="300" w:afterAutospacing="0"/>
        <w:rPr>
          <w:rFonts w:ascii="Manrope" w:hAnsi="Manrope"/>
          <w:color w:val="59667D"/>
          <w:sz w:val="27"/>
          <w:szCs w:val="27"/>
        </w:rPr>
      </w:pPr>
      <w:r w:rsidRPr="00F11BE0">
        <w:rPr>
          <w:rFonts w:ascii="Manrope" w:hAnsi="Manrope"/>
          <w:color w:val="59667D"/>
          <w:sz w:val="27"/>
          <w:szCs w:val="27"/>
        </w:rPr>
        <w:t>Silikageeliä oleva kuivausaine imee läpi virtaavan ilman vesimolekyylit luotettavasti. Rakeiden väliin jäävä tila on optimoitu käyttämällä 2 - 5 mm raeko</w:t>
      </w:r>
      <w:r w:rsidR="00176F13">
        <w:rPr>
          <w:rFonts w:ascii="Manrope" w:hAnsi="Manrope"/>
          <w:color w:val="59667D"/>
          <w:sz w:val="27"/>
          <w:szCs w:val="27"/>
        </w:rPr>
        <w:t>k</w:t>
      </w:r>
      <w:r w:rsidRPr="00F11BE0">
        <w:rPr>
          <w:rFonts w:ascii="Manrope" w:hAnsi="Manrope"/>
          <w:color w:val="59667D"/>
          <w:sz w:val="27"/>
          <w:szCs w:val="27"/>
        </w:rPr>
        <w:t xml:space="preserve">oja, mikä takaa minimaalisen paineen muodostumisen sekä erittäin tehokkaan kuivauksen. Näin kuivatusprosessilla saavutetaan jäännösilmankosteus, joka on enintään </w:t>
      </w:r>
      <w:r w:rsidR="00C069AA" w:rsidRPr="00F11BE0">
        <w:rPr>
          <w:rFonts w:ascii="Manrope" w:hAnsi="Manrope"/>
          <w:color w:val="59667D"/>
          <w:sz w:val="27"/>
          <w:szCs w:val="27"/>
        </w:rPr>
        <w:t xml:space="preserve">2 % rH </w:t>
      </w:r>
      <w:r w:rsidRPr="00F11BE0">
        <w:rPr>
          <w:rFonts w:ascii="Manrope" w:hAnsi="Manrope"/>
          <w:color w:val="59667D"/>
          <w:sz w:val="27"/>
          <w:szCs w:val="27"/>
        </w:rPr>
        <w:t>ja kastepiste</w:t>
      </w:r>
      <w:r w:rsidR="00C069AA" w:rsidRPr="00F11BE0">
        <w:rPr>
          <w:rFonts w:ascii="Manrope" w:hAnsi="Manrope"/>
          <w:color w:val="59667D"/>
          <w:sz w:val="27"/>
          <w:szCs w:val="27"/>
        </w:rPr>
        <w:t xml:space="preserve"> -40 °C. </w:t>
      </w:r>
      <w:r w:rsidR="008E19C8" w:rsidRPr="00F11BE0">
        <w:rPr>
          <w:rFonts w:ascii="Manrope" w:hAnsi="Manrope"/>
          <w:color w:val="59667D"/>
          <w:sz w:val="27"/>
          <w:szCs w:val="27"/>
        </w:rPr>
        <w:t>Imetyn vesimäärän kasvaessa silikageelin väri vaihtuu normaalisti oranssista vihreäksi. Kokonaan vihreä väri merkitsee tuotteen käyttösyklin loppua</w:t>
      </w:r>
      <w:r w:rsidR="00C069AA" w:rsidRPr="00F11BE0">
        <w:rPr>
          <w:rFonts w:ascii="Manrope" w:hAnsi="Manrope"/>
          <w:color w:val="59667D"/>
          <w:sz w:val="27"/>
          <w:szCs w:val="27"/>
        </w:rPr>
        <w:t xml:space="preserve">. 2 µm </w:t>
      </w:r>
      <w:r w:rsidR="008E19C8" w:rsidRPr="00F11BE0">
        <w:rPr>
          <w:rFonts w:ascii="Manrope" w:hAnsi="Manrope"/>
          <w:color w:val="59667D"/>
          <w:sz w:val="27"/>
          <w:szCs w:val="27"/>
        </w:rPr>
        <w:t>suodattimella varmistetaan, että kaikki likahiukkaset poistetaan ympäröivästä ilmasta, eikä silikageeli ja yhdistetty muuntaja pääse likaantumaan</w:t>
      </w:r>
      <w:r w:rsidR="00C069AA" w:rsidRPr="00F11BE0">
        <w:rPr>
          <w:rFonts w:ascii="Manrope" w:hAnsi="Manrope"/>
          <w:color w:val="59667D"/>
          <w:sz w:val="27"/>
          <w:szCs w:val="27"/>
        </w:rPr>
        <w:t>.</w:t>
      </w:r>
    </w:p>
    <w:p w14:paraId="0507AAAB" w14:textId="27E6CA17" w:rsidR="00C069AA" w:rsidRPr="00F11BE0" w:rsidRDefault="00C069AA" w:rsidP="00C069AA">
      <w:pPr>
        <w:pStyle w:val="NormaaliWWW"/>
        <w:spacing w:before="0" w:beforeAutospacing="0" w:after="300" w:afterAutospacing="0"/>
        <w:rPr>
          <w:rFonts w:ascii="Manrope" w:hAnsi="Manrope"/>
          <w:color w:val="59667D"/>
          <w:sz w:val="27"/>
          <w:szCs w:val="27"/>
        </w:rPr>
      </w:pPr>
      <w:r w:rsidRPr="00F11BE0">
        <w:rPr>
          <w:rFonts w:ascii="Manrope" w:hAnsi="Manrope"/>
          <w:color w:val="59667D"/>
          <w:sz w:val="27"/>
          <w:szCs w:val="27"/>
        </w:rPr>
        <w:t>I</w:t>
      </w:r>
      <w:r w:rsidR="00926F59" w:rsidRPr="00F11BE0">
        <w:rPr>
          <w:rFonts w:ascii="Manrope" w:hAnsi="Manrope"/>
          <w:color w:val="59667D"/>
          <w:sz w:val="27"/>
          <w:szCs w:val="27"/>
        </w:rPr>
        <w:t>lmaa poistettaessa aktiivihiili estää silikageelin likaantumiseen ja siten sulkee vettä imevät huokoset, jolloin kuivain pystyy uusiutumaan</w:t>
      </w:r>
      <w:r w:rsidRPr="00F11BE0">
        <w:rPr>
          <w:rFonts w:ascii="Manrope" w:hAnsi="Manrope"/>
          <w:color w:val="59667D"/>
          <w:sz w:val="27"/>
          <w:szCs w:val="27"/>
        </w:rPr>
        <w:t>.</w:t>
      </w:r>
    </w:p>
    <w:p w14:paraId="122B032B" w14:textId="7169AD12" w:rsidR="00C069AA" w:rsidRPr="00F11BE0" w:rsidRDefault="00926F59" w:rsidP="00C069AA">
      <w:pPr>
        <w:pStyle w:val="NormaaliWWW"/>
        <w:spacing w:before="0" w:beforeAutospacing="0" w:after="300" w:afterAutospacing="0"/>
        <w:rPr>
          <w:rFonts w:ascii="Manrope" w:hAnsi="Manrope"/>
          <w:color w:val="59667D"/>
          <w:sz w:val="27"/>
          <w:szCs w:val="27"/>
        </w:rPr>
      </w:pPr>
      <w:r w:rsidRPr="00F11BE0">
        <w:rPr>
          <w:rFonts w:ascii="Manrope" w:hAnsi="Manrope"/>
          <w:color w:val="59667D"/>
          <w:sz w:val="27"/>
          <w:szCs w:val="27"/>
        </w:rPr>
        <w:t xml:space="preserve">Nämä kuivaimet on valmistettu ruostumattomasta teräksestä </w:t>
      </w:r>
      <w:r w:rsidR="00C069AA" w:rsidRPr="00F11BE0">
        <w:rPr>
          <w:rFonts w:ascii="Manrope" w:hAnsi="Manrope"/>
          <w:color w:val="59667D"/>
          <w:sz w:val="27"/>
          <w:szCs w:val="27"/>
        </w:rPr>
        <w:t xml:space="preserve">A4, </w:t>
      </w:r>
      <w:r w:rsidRPr="00F11BE0">
        <w:rPr>
          <w:rFonts w:ascii="Manrope" w:hAnsi="Manrope"/>
          <w:color w:val="59667D"/>
          <w:sz w:val="27"/>
          <w:szCs w:val="27"/>
        </w:rPr>
        <w:t>oranssista silikageelistä</w:t>
      </w:r>
      <w:r w:rsidR="00C069AA" w:rsidRPr="00F11BE0">
        <w:rPr>
          <w:rFonts w:ascii="Manrope" w:hAnsi="Manrope"/>
          <w:color w:val="59667D"/>
          <w:sz w:val="27"/>
          <w:szCs w:val="27"/>
        </w:rPr>
        <w:t>, FKM</w:t>
      </w:r>
      <w:r w:rsidRPr="00F11BE0">
        <w:rPr>
          <w:rFonts w:ascii="Manrope" w:hAnsi="Manrope"/>
          <w:color w:val="59667D"/>
          <w:sz w:val="27"/>
          <w:szCs w:val="27"/>
        </w:rPr>
        <w:t>-tiivisteistä, ja niitä voidaan käyttää kaikentyyppisissä muuntajien ilmastukseen tarkoitetuissa</w:t>
      </w:r>
      <w:r w:rsidR="00C069AA" w:rsidRPr="00F11BE0">
        <w:rPr>
          <w:rFonts w:ascii="Manrope" w:hAnsi="Manrope"/>
          <w:color w:val="59667D"/>
          <w:sz w:val="27"/>
          <w:szCs w:val="27"/>
        </w:rPr>
        <w:t xml:space="preserve"> DIN</w:t>
      </w:r>
      <w:r w:rsidRPr="00F11BE0">
        <w:rPr>
          <w:rFonts w:ascii="Manrope" w:hAnsi="Manrope"/>
          <w:color w:val="59667D"/>
          <w:sz w:val="27"/>
          <w:szCs w:val="27"/>
        </w:rPr>
        <w:t>-liitännöissä</w:t>
      </w:r>
      <w:r w:rsidR="00C069AA" w:rsidRPr="00F11BE0">
        <w:rPr>
          <w:rFonts w:ascii="Manrope" w:hAnsi="Manrope"/>
          <w:color w:val="59667D"/>
          <w:sz w:val="27"/>
          <w:szCs w:val="27"/>
        </w:rPr>
        <w:t>.</w:t>
      </w:r>
    </w:p>
    <w:p w14:paraId="17254012" w14:textId="7A1535CE" w:rsidR="00C069AA" w:rsidRPr="00F11BE0" w:rsidRDefault="00C069AA" w:rsidP="00C069AA">
      <w:pPr>
        <w:pStyle w:val="Otsikko2"/>
        <w:spacing w:before="0"/>
        <w:rPr>
          <w:rFonts w:ascii="Manrope" w:hAnsi="Manrope"/>
          <w:color w:val="59667D"/>
          <w:sz w:val="36"/>
          <w:szCs w:val="36"/>
        </w:rPr>
      </w:pPr>
      <w:r w:rsidRPr="00F11BE0">
        <w:rPr>
          <w:rFonts w:ascii="Manrope" w:hAnsi="Manrope"/>
          <w:color w:val="59667D"/>
        </w:rPr>
        <w:t>P</w:t>
      </w:r>
      <w:r w:rsidR="00091DF1" w:rsidRPr="00F11BE0">
        <w:rPr>
          <w:rFonts w:ascii="Manrope" w:hAnsi="Manrope"/>
          <w:color w:val="59667D"/>
        </w:rPr>
        <w:t>ainesuhde</w:t>
      </w:r>
    </w:p>
    <w:p w14:paraId="0B17B5E7" w14:textId="0E4155BA" w:rsidR="00C069AA" w:rsidRPr="00F11BE0" w:rsidRDefault="00C069AA" w:rsidP="00C069AA">
      <w:pPr>
        <w:rPr>
          <w:rFonts w:ascii="Manrope" w:hAnsi="Manrope"/>
          <w:color w:val="59667D"/>
          <w:sz w:val="27"/>
          <w:szCs w:val="27"/>
        </w:rPr>
      </w:pPr>
      <w:r w:rsidRPr="00F11BE0">
        <w:rPr>
          <w:rFonts w:ascii="Manrope" w:hAnsi="Manrope"/>
          <w:noProof/>
          <w:color w:val="59667D"/>
          <w:sz w:val="27"/>
          <w:szCs w:val="27"/>
        </w:rPr>
        <w:drawing>
          <wp:inline distT="0" distB="0" distL="0" distR="0" wp14:anchorId="0C79786F" wp14:editId="252EC4D1">
            <wp:extent cx="6120130" cy="3575685"/>
            <wp:effectExtent l="0" t="0" r="0" b="571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575685"/>
                    </a:xfrm>
                    <a:prstGeom prst="rect">
                      <a:avLst/>
                    </a:prstGeom>
                    <a:noFill/>
                    <a:ln>
                      <a:noFill/>
                    </a:ln>
                  </pic:spPr>
                </pic:pic>
              </a:graphicData>
            </a:graphic>
          </wp:inline>
        </w:drawing>
      </w:r>
    </w:p>
    <w:p w14:paraId="27AA1DB6" w14:textId="6F966FEE" w:rsidR="00C069AA" w:rsidRPr="00F11BE0" w:rsidRDefault="00C069AA" w:rsidP="00C069AA">
      <w:pPr>
        <w:rPr>
          <w:rFonts w:ascii="Manrope" w:hAnsi="Manrope"/>
          <w:color w:val="59667D"/>
          <w:sz w:val="27"/>
          <w:szCs w:val="27"/>
        </w:rPr>
      </w:pPr>
      <w:r w:rsidRPr="00F11BE0">
        <w:rPr>
          <w:rFonts w:ascii="Manrope" w:hAnsi="Manrope"/>
          <w:noProof/>
          <w:color w:val="59667D"/>
          <w:sz w:val="27"/>
          <w:szCs w:val="27"/>
        </w:rPr>
        <w:lastRenderedPageBreak/>
        <w:drawing>
          <wp:inline distT="0" distB="0" distL="0" distR="0" wp14:anchorId="2B0DEB8E" wp14:editId="6B1A6B62">
            <wp:extent cx="6120130" cy="3575685"/>
            <wp:effectExtent l="0" t="0" r="0" b="571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575685"/>
                    </a:xfrm>
                    <a:prstGeom prst="rect">
                      <a:avLst/>
                    </a:prstGeom>
                    <a:noFill/>
                    <a:ln>
                      <a:noFill/>
                    </a:ln>
                  </pic:spPr>
                </pic:pic>
              </a:graphicData>
            </a:graphic>
          </wp:inline>
        </w:drawing>
      </w:r>
    </w:p>
    <w:p w14:paraId="44428AD6" w14:textId="0FE7967D" w:rsidR="00C069AA" w:rsidRPr="00F11BE0" w:rsidRDefault="00091DF1" w:rsidP="00C069AA">
      <w:pPr>
        <w:pStyle w:val="Otsikko2"/>
        <w:spacing w:before="0"/>
        <w:rPr>
          <w:rFonts w:ascii="Manrope" w:hAnsi="Manrope"/>
          <w:color w:val="59667D"/>
          <w:sz w:val="36"/>
          <w:szCs w:val="36"/>
        </w:rPr>
      </w:pPr>
      <w:r w:rsidRPr="00F11BE0">
        <w:rPr>
          <w:rFonts w:ascii="Manrope" w:hAnsi="Manrope"/>
          <w:color w:val="59667D"/>
        </w:rPr>
        <w:lastRenderedPageBreak/>
        <w:t>Varaosasarjat</w:t>
      </w:r>
    </w:p>
    <w:p w14:paraId="47D504AA" w14:textId="4F1C3530" w:rsidR="00C069AA" w:rsidRPr="00F11BE0" w:rsidRDefault="00C069AA" w:rsidP="00C069AA">
      <w:pPr>
        <w:rPr>
          <w:rFonts w:ascii="Manrope" w:hAnsi="Manrope"/>
          <w:color w:val="59667D"/>
          <w:sz w:val="27"/>
          <w:szCs w:val="27"/>
        </w:rPr>
      </w:pPr>
      <w:r w:rsidRPr="00F11BE0">
        <w:rPr>
          <w:rFonts w:ascii="Manrope" w:hAnsi="Manrope"/>
          <w:noProof/>
          <w:color w:val="59667D"/>
          <w:sz w:val="27"/>
          <w:szCs w:val="27"/>
        </w:rPr>
        <w:drawing>
          <wp:inline distT="0" distB="0" distL="0" distR="0" wp14:anchorId="50126706" wp14:editId="40D1E3C8">
            <wp:extent cx="6120130" cy="7033895"/>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7033895"/>
                    </a:xfrm>
                    <a:prstGeom prst="rect">
                      <a:avLst/>
                    </a:prstGeom>
                    <a:noFill/>
                    <a:ln>
                      <a:noFill/>
                    </a:ln>
                  </pic:spPr>
                </pic:pic>
              </a:graphicData>
            </a:graphic>
          </wp:inline>
        </w:drawing>
      </w:r>
    </w:p>
    <w:p w14:paraId="5220CE31" w14:textId="7619B9B6" w:rsidR="00C069AA" w:rsidRPr="00F11BE0" w:rsidRDefault="006101CB" w:rsidP="00C069AA">
      <w:pPr>
        <w:pStyle w:val="NormaaliWWW"/>
        <w:spacing w:before="0" w:beforeAutospacing="0" w:after="300" w:afterAutospacing="0"/>
        <w:rPr>
          <w:rFonts w:ascii="Manrope" w:hAnsi="Manrope"/>
          <w:color w:val="59667D"/>
          <w:sz w:val="27"/>
          <w:szCs w:val="27"/>
        </w:rPr>
      </w:pPr>
      <w:r w:rsidRPr="00F11BE0">
        <w:rPr>
          <w:rFonts w:ascii="Manrope" w:hAnsi="Manrope"/>
          <w:color w:val="59667D"/>
          <w:sz w:val="27"/>
          <w:szCs w:val="27"/>
        </w:rPr>
        <w:t>Kestävyys lähtee siitä, että tuotteiden komponentteja käytetään niin pitkään, kuin niiden elinkaari sallii, ja vaihdetaan ainoastaan ne komponentit, joissa näkyy merkkejä kulumisesta</w:t>
      </w:r>
      <w:r w:rsidR="00C069AA" w:rsidRPr="00F11BE0">
        <w:rPr>
          <w:rFonts w:ascii="Manrope" w:hAnsi="Manrope"/>
          <w:color w:val="59667D"/>
          <w:sz w:val="27"/>
          <w:szCs w:val="27"/>
        </w:rPr>
        <w:t xml:space="preserve">. </w:t>
      </w:r>
      <w:r w:rsidR="00780E92" w:rsidRPr="00F11BE0">
        <w:rPr>
          <w:rStyle w:val="Voimakas"/>
          <w:rFonts w:ascii="Manrope" w:hAnsi="Manrope"/>
          <w:color w:val="59667D"/>
          <w:sz w:val="27"/>
          <w:szCs w:val="27"/>
        </w:rPr>
        <w:t>Uudelleen täytettävälle kuivaimelle tarkoitetuilla varaosasarjoillamme</w:t>
      </w:r>
      <w:r w:rsidR="00C069AA" w:rsidRPr="00F11BE0">
        <w:rPr>
          <w:rFonts w:ascii="Manrope" w:hAnsi="Manrope"/>
          <w:color w:val="59667D"/>
          <w:sz w:val="27"/>
          <w:szCs w:val="27"/>
        </w:rPr>
        <w:t xml:space="preserve"> </w:t>
      </w:r>
      <w:r w:rsidR="00780E92" w:rsidRPr="00F11BE0">
        <w:rPr>
          <w:rFonts w:ascii="Manrope" w:hAnsi="Manrope"/>
          <w:color w:val="59667D"/>
          <w:sz w:val="27"/>
          <w:szCs w:val="27"/>
        </w:rPr>
        <w:t>varmistamme sen, että voit vaihtaa kuivaimen kunkin yksittäisen komponentin tarpeen mukaan</w:t>
      </w:r>
      <w:r w:rsidR="00C069AA" w:rsidRPr="00F11BE0">
        <w:rPr>
          <w:rFonts w:ascii="Manrope" w:hAnsi="Manrope"/>
          <w:color w:val="59667D"/>
          <w:sz w:val="27"/>
          <w:szCs w:val="27"/>
        </w:rPr>
        <w:t>.</w:t>
      </w:r>
    </w:p>
    <w:p w14:paraId="4F92FEDF" w14:textId="764F2EAC" w:rsidR="00C069AA" w:rsidRPr="00F11BE0" w:rsidRDefault="0082333D" w:rsidP="00C069AA">
      <w:pPr>
        <w:pStyle w:val="NormaaliWWW"/>
        <w:spacing w:before="0" w:beforeAutospacing="0" w:after="300" w:afterAutospacing="0"/>
        <w:rPr>
          <w:rFonts w:ascii="Manrope" w:hAnsi="Manrope"/>
          <w:color w:val="59667D"/>
          <w:sz w:val="27"/>
          <w:szCs w:val="27"/>
        </w:rPr>
      </w:pPr>
      <w:r w:rsidRPr="00F11BE0">
        <w:rPr>
          <w:rFonts w:ascii="Manrope" w:hAnsi="Manrope"/>
          <w:color w:val="59667D"/>
          <w:sz w:val="27"/>
          <w:szCs w:val="27"/>
        </w:rPr>
        <w:lastRenderedPageBreak/>
        <w:t>Esimerkiksi kuivaimissa käytettävä kuivatusaine kuormittuu käytön aikana ja menettää kasvavassa määrin kykyään imeyttää kosteutta, ja se täytyy vaihtaa, mutta kuivaimen kotelo on erityisen kestävä</w:t>
      </w:r>
      <w:r w:rsidR="00C069AA" w:rsidRPr="00F11BE0">
        <w:rPr>
          <w:rFonts w:ascii="Manrope" w:hAnsi="Manrope"/>
          <w:color w:val="59667D"/>
          <w:sz w:val="27"/>
          <w:szCs w:val="27"/>
        </w:rPr>
        <w:t xml:space="preserve">. </w:t>
      </w:r>
      <w:r w:rsidR="009A6150" w:rsidRPr="00F11BE0">
        <w:rPr>
          <w:rFonts w:ascii="Manrope" w:hAnsi="Manrope"/>
          <w:color w:val="59667D"/>
          <w:sz w:val="27"/>
          <w:szCs w:val="27"/>
        </w:rPr>
        <w:t xml:space="preserve">Tämän vuoksi täytettävät kuivaimet voidaan avata helposti, ja vaihtaa kuivatusaine. Toisaalta, tiivisteet, hiukkassuodattimet ja aktiivihiililevyt kestävät muutaman vaihtosyklin, kuormituksesta riippuen. Suosittelemme kuitenkin vaihtamaan ne vähintään </w:t>
      </w:r>
      <w:r w:rsidR="00C069AA" w:rsidRPr="00F11BE0">
        <w:rPr>
          <w:rFonts w:ascii="Manrope" w:hAnsi="Manrope"/>
          <w:color w:val="59667D"/>
          <w:sz w:val="27"/>
          <w:szCs w:val="27"/>
        </w:rPr>
        <w:t xml:space="preserve">4-5 </w:t>
      </w:r>
      <w:r w:rsidR="009A6150" w:rsidRPr="00F11BE0">
        <w:rPr>
          <w:rFonts w:ascii="Manrope" w:hAnsi="Manrope"/>
          <w:color w:val="59667D"/>
          <w:sz w:val="27"/>
          <w:szCs w:val="27"/>
        </w:rPr>
        <w:t>vaihtosyklin jälkeen, jotta varmistetaan kuivaimen sujuva toiminta</w:t>
      </w:r>
      <w:r w:rsidR="00C069AA" w:rsidRPr="00F11BE0">
        <w:rPr>
          <w:rFonts w:ascii="Manrope" w:hAnsi="Manrope"/>
          <w:color w:val="59667D"/>
          <w:sz w:val="27"/>
          <w:szCs w:val="27"/>
        </w:rPr>
        <w:t>.</w:t>
      </w:r>
    </w:p>
    <w:p w14:paraId="55489F61" w14:textId="4F0D4F18" w:rsidR="00C069AA" w:rsidRPr="00F11BE0" w:rsidRDefault="007201C1" w:rsidP="00C069AA">
      <w:pPr>
        <w:pStyle w:val="NormaaliWWW"/>
        <w:spacing w:before="0" w:beforeAutospacing="0" w:after="300" w:afterAutospacing="0"/>
        <w:rPr>
          <w:rFonts w:ascii="Manrope" w:hAnsi="Manrope"/>
          <w:color w:val="59667D"/>
          <w:sz w:val="27"/>
          <w:szCs w:val="27"/>
        </w:rPr>
      </w:pPr>
      <w:r w:rsidRPr="00F11BE0">
        <w:rPr>
          <w:rStyle w:val="Voimakas"/>
          <w:rFonts w:ascii="Manrope" w:hAnsi="Manrope"/>
          <w:color w:val="59667D"/>
          <w:sz w:val="27"/>
          <w:szCs w:val="27"/>
        </w:rPr>
        <w:t>Varaosasarjamme sisältävät tiivisteitä, hiukkassuodattimia, aktiivihiililevyjä sekä muita komponentteja, jotka sopivat kyseisiin kuivaimiin. Kuivaimiin sopivia kuivatusaineita on saatavilla erikseen ja erikokoisissa luokissa</w:t>
      </w:r>
      <w:r w:rsidR="00C069AA" w:rsidRPr="00F11BE0">
        <w:rPr>
          <w:rStyle w:val="Voimakas"/>
          <w:rFonts w:ascii="Manrope" w:hAnsi="Manrope"/>
          <w:color w:val="59667D"/>
          <w:sz w:val="27"/>
          <w:szCs w:val="27"/>
        </w:rPr>
        <w:t>.</w:t>
      </w:r>
    </w:p>
    <w:p w14:paraId="72DC5F4A" w14:textId="77777777" w:rsidR="002D5459" w:rsidRPr="00F11BE0" w:rsidRDefault="002D5459"/>
    <w:sectPr w:rsidR="002D5459" w:rsidRPr="00F11BE0">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rope">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24ACA"/>
    <w:multiLevelType w:val="multilevel"/>
    <w:tmpl w:val="EA044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66E1CAE"/>
    <w:multiLevelType w:val="multilevel"/>
    <w:tmpl w:val="DCC2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5A4"/>
    <w:rsid w:val="00013017"/>
    <w:rsid w:val="00020898"/>
    <w:rsid w:val="00091DF1"/>
    <w:rsid w:val="00105833"/>
    <w:rsid w:val="00176F13"/>
    <w:rsid w:val="002D5459"/>
    <w:rsid w:val="00303B5F"/>
    <w:rsid w:val="00451F8C"/>
    <w:rsid w:val="004903EE"/>
    <w:rsid w:val="006101CB"/>
    <w:rsid w:val="006C220A"/>
    <w:rsid w:val="007169D9"/>
    <w:rsid w:val="007201C1"/>
    <w:rsid w:val="00754871"/>
    <w:rsid w:val="00780E92"/>
    <w:rsid w:val="0082333D"/>
    <w:rsid w:val="008972A3"/>
    <w:rsid w:val="008E19C8"/>
    <w:rsid w:val="00926F59"/>
    <w:rsid w:val="009A43CD"/>
    <w:rsid w:val="009A6150"/>
    <w:rsid w:val="00AA432B"/>
    <w:rsid w:val="00BD6D06"/>
    <w:rsid w:val="00C069AA"/>
    <w:rsid w:val="00CB3A41"/>
    <w:rsid w:val="00CE7E9D"/>
    <w:rsid w:val="00CF40BE"/>
    <w:rsid w:val="00DC0599"/>
    <w:rsid w:val="00EE15A4"/>
    <w:rsid w:val="00F11BE0"/>
    <w:rsid w:val="00F409A6"/>
    <w:rsid w:val="00FB2619"/>
    <w:rsid w:val="00FB588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C795D"/>
  <w15:chartTrackingRefBased/>
  <w15:docId w15:val="{92C941C2-D181-43E0-9C79-4766C48DB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2">
    <w:name w:val="heading 2"/>
    <w:basedOn w:val="Normaali"/>
    <w:next w:val="Normaali"/>
    <w:link w:val="Otsikko2Char"/>
    <w:uiPriority w:val="9"/>
    <w:semiHidden/>
    <w:unhideWhenUsed/>
    <w:qFormat/>
    <w:rsid w:val="00C069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link w:val="Otsikko3Char"/>
    <w:uiPriority w:val="9"/>
    <w:qFormat/>
    <w:rsid w:val="00EE15A4"/>
    <w:pPr>
      <w:spacing w:before="100" w:beforeAutospacing="1" w:after="100" w:afterAutospacing="1" w:line="240" w:lineRule="auto"/>
      <w:outlineLvl w:val="2"/>
    </w:pPr>
    <w:rPr>
      <w:rFonts w:ascii="Times New Roman" w:eastAsia="Times New Roman" w:hAnsi="Times New Roman" w:cs="Times New Roman"/>
      <w:b/>
      <w:bCs/>
      <w:sz w:val="27"/>
      <w:szCs w:val="27"/>
      <w:lang w:eastAsia="fi-FI"/>
    </w:rPr>
  </w:style>
  <w:style w:type="paragraph" w:styleId="Otsikko6">
    <w:name w:val="heading 6"/>
    <w:basedOn w:val="Normaali"/>
    <w:next w:val="Normaali"/>
    <w:link w:val="Otsikko6Char"/>
    <w:uiPriority w:val="9"/>
    <w:semiHidden/>
    <w:unhideWhenUsed/>
    <w:qFormat/>
    <w:rsid w:val="00C069A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3Char">
    <w:name w:val="Otsikko 3 Char"/>
    <w:basedOn w:val="Kappaleenoletusfontti"/>
    <w:link w:val="Otsikko3"/>
    <w:uiPriority w:val="9"/>
    <w:rsid w:val="00EE15A4"/>
    <w:rPr>
      <w:rFonts w:ascii="Times New Roman" w:eastAsia="Times New Roman" w:hAnsi="Times New Roman" w:cs="Times New Roman"/>
      <w:b/>
      <w:bCs/>
      <w:sz w:val="27"/>
      <w:szCs w:val="27"/>
      <w:lang w:eastAsia="fi-FI"/>
    </w:rPr>
  </w:style>
  <w:style w:type="paragraph" w:styleId="NormaaliWWW">
    <w:name w:val="Normal (Web)"/>
    <w:basedOn w:val="Normaali"/>
    <w:uiPriority w:val="99"/>
    <w:semiHidden/>
    <w:unhideWhenUsed/>
    <w:rsid w:val="00EE15A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Otsikko2Char">
    <w:name w:val="Otsikko 2 Char"/>
    <w:basedOn w:val="Kappaleenoletusfontti"/>
    <w:link w:val="Otsikko2"/>
    <w:uiPriority w:val="9"/>
    <w:semiHidden/>
    <w:rsid w:val="00C069AA"/>
    <w:rPr>
      <w:rFonts w:asciiTheme="majorHAnsi" w:eastAsiaTheme="majorEastAsia" w:hAnsiTheme="majorHAnsi" w:cstheme="majorBidi"/>
      <w:color w:val="2F5496" w:themeColor="accent1" w:themeShade="BF"/>
      <w:sz w:val="26"/>
      <w:szCs w:val="26"/>
    </w:rPr>
  </w:style>
  <w:style w:type="character" w:customStyle="1" w:styleId="Otsikko6Char">
    <w:name w:val="Otsikko 6 Char"/>
    <w:basedOn w:val="Kappaleenoletusfontti"/>
    <w:link w:val="Otsikko6"/>
    <w:uiPriority w:val="9"/>
    <w:semiHidden/>
    <w:rsid w:val="00C069AA"/>
    <w:rPr>
      <w:rFonts w:asciiTheme="majorHAnsi" w:eastAsiaTheme="majorEastAsia" w:hAnsiTheme="majorHAnsi" w:cstheme="majorBidi"/>
      <w:color w:val="1F3763" w:themeColor="accent1" w:themeShade="7F"/>
    </w:rPr>
  </w:style>
  <w:style w:type="character" w:customStyle="1" w:styleId="fusion-dropcap">
    <w:name w:val="fusion-dropcap"/>
    <w:basedOn w:val="Kappaleenoletusfontti"/>
    <w:rsid w:val="00C069AA"/>
  </w:style>
  <w:style w:type="character" w:customStyle="1" w:styleId="fusion-button-text">
    <w:name w:val="fusion-button-text"/>
    <w:basedOn w:val="Kappaleenoletusfontti"/>
    <w:rsid w:val="00C069AA"/>
  </w:style>
  <w:style w:type="character" w:styleId="Voimakas">
    <w:name w:val="Strong"/>
    <w:basedOn w:val="Kappaleenoletusfontti"/>
    <w:uiPriority w:val="22"/>
    <w:qFormat/>
    <w:rsid w:val="00C069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340604">
      <w:bodyDiv w:val="1"/>
      <w:marLeft w:val="0"/>
      <w:marRight w:val="0"/>
      <w:marTop w:val="0"/>
      <w:marBottom w:val="0"/>
      <w:divBdr>
        <w:top w:val="none" w:sz="0" w:space="0" w:color="auto"/>
        <w:left w:val="none" w:sz="0" w:space="0" w:color="auto"/>
        <w:bottom w:val="none" w:sz="0" w:space="0" w:color="auto"/>
        <w:right w:val="none" w:sz="0" w:space="0" w:color="auto"/>
      </w:divBdr>
      <w:divsChild>
        <w:div w:id="1527332509">
          <w:marLeft w:val="0"/>
          <w:marRight w:val="0"/>
          <w:marTop w:val="150"/>
          <w:marBottom w:val="225"/>
          <w:divBdr>
            <w:top w:val="none" w:sz="0" w:space="0" w:color="auto"/>
            <w:left w:val="none" w:sz="0" w:space="0" w:color="auto"/>
            <w:bottom w:val="none" w:sz="0" w:space="0" w:color="auto"/>
            <w:right w:val="none" w:sz="0" w:space="0" w:color="auto"/>
          </w:divBdr>
        </w:div>
        <w:div w:id="810176855">
          <w:marLeft w:val="0"/>
          <w:marRight w:val="0"/>
          <w:marTop w:val="0"/>
          <w:marBottom w:val="0"/>
          <w:divBdr>
            <w:top w:val="none" w:sz="0" w:space="0" w:color="auto"/>
            <w:left w:val="none" w:sz="0" w:space="0" w:color="auto"/>
            <w:bottom w:val="none" w:sz="0" w:space="0" w:color="auto"/>
            <w:right w:val="none" w:sz="0" w:space="0" w:color="auto"/>
          </w:divBdr>
        </w:div>
      </w:divsChild>
    </w:div>
    <w:div w:id="1597133807">
      <w:bodyDiv w:val="1"/>
      <w:marLeft w:val="0"/>
      <w:marRight w:val="0"/>
      <w:marTop w:val="0"/>
      <w:marBottom w:val="0"/>
      <w:divBdr>
        <w:top w:val="none" w:sz="0" w:space="0" w:color="auto"/>
        <w:left w:val="none" w:sz="0" w:space="0" w:color="auto"/>
        <w:bottom w:val="none" w:sz="0" w:space="0" w:color="auto"/>
        <w:right w:val="none" w:sz="0" w:space="0" w:color="auto"/>
      </w:divBdr>
      <w:divsChild>
        <w:div w:id="1337270117">
          <w:marLeft w:val="0"/>
          <w:marRight w:val="0"/>
          <w:marTop w:val="0"/>
          <w:marBottom w:val="0"/>
          <w:divBdr>
            <w:top w:val="single" w:sz="2" w:space="0" w:color="E2E2E2"/>
            <w:left w:val="single" w:sz="2" w:space="0" w:color="E2E2E2"/>
            <w:bottom w:val="single" w:sz="2" w:space="31" w:color="E2E2E2"/>
            <w:right w:val="single" w:sz="2" w:space="0" w:color="E2E2E2"/>
          </w:divBdr>
          <w:divsChild>
            <w:div w:id="969673474">
              <w:marLeft w:val="-378"/>
              <w:marRight w:val="-378"/>
              <w:marTop w:val="0"/>
              <w:marBottom w:val="0"/>
              <w:divBdr>
                <w:top w:val="none" w:sz="0" w:space="0" w:color="auto"/>
                <w:left w:val="none" w:sz="0" w:space="0" w:color="auto"/>
                <w:bottom w:val="none" w:sz="0" w:space="0" w:color="auto"/>
                <w:right w:val="none" w:sz="0" w:space="0" w:color="auto"/>
              </w:divBdr>
              <w:divsChild>
                <w:div w:id="484707879">
                  <w:marLeft w:val="0"/>
                  <w:marRight w:val="0"/>
                  <w:marTop w:val="0"/>
                  <w:marBottom w:val="300"/>
                  <w:divBdr>
                    <w:top w:val="none" w:sz="0" w:space="0" w:color="auto"/>
                    <w:left w:val="none" w:sz="0" w:space="0" w:color="auto"/>
                    <w:bottom w:val="none" w:sz="0" w:space="0" w:color="auto"/>
                    <w:right w:val="none" w:sz="0" w:space="0" w:color="auto"/>
                  </w:divBdr>
                  <w:divsChild>
                    <w:div w:id="196547439">
                      <w:marLeft w:val="377"/>
                      <w:marRight w:val="377"/>
                      <w:marTop w:val="0"/>
                      <w:marBottom w:val="0"/>
                      <w:divBdr>
                        <w:top w:val="none" w:sz="0" w:space="0" w:color="auto"/>
                        <w:left w:val="none" w:sz="0" w:space="0" w:color="auto"/>
                        <w:bottom w:val="none" w:sz="0" w:space="0" w:color="auto"/>
                        <w:right w:val="none" w:sz="0" w:space="0" w:color="auto"/>
                      </w:divBdr>
                      <w:divsChild>
                        <w:div w:id="1323196406">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 w:id="1030303460">
                  <w:marLeft w:val="0"/>
                  <w:marRight w:val="0"/>
                  <w:marTop w:val="0"/>
                  <w:marBottom w:val="300"/>
                  <w:divBdr>
                    <w:top w:val="none" w:sz="0" w:space="0" w:color="auto"/>
                    <w:left w:val="none" w:sz="0" w:space="0" w:color="auto"/>
                    <w:bottom w:val="none" w:sz="0" w:space="0" w:color="auto"/>
                    <w:right w:val="none" w:sz="0" w:space="0" w:color="auto"/>
                  </w:divBdr>
                  <w:divsChild>
                    <w:div w:id="1645354324">
                      <w:marLeft w:val="377"/>
                      <w:marRight w:val="377"/>
                      <w:marTop w:val="0"/>
                      <w:marBottom w:val="0"/>
                      <w:divBdr>
                        <w:top w:val="none" w:sz="0" w:space="0" w:color="auto"/>
                        <w:left w:val="none" w:sz="0" w:space="0" w:color="auto"/>
                        <w:bottom w:val="none" w:sz="0" w:space="0" w:color="auto"/>
                        <w:right w:val="none" w:sz="0" w:space="0" w:color="auto"/>
                      </w:divBdr>
                      <w:divsChild>
                        <w:div w:id="212372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48314">
                  <w:marLeft w:val="0"/>
                  <w:marRight w:val="0"/>
                  <w:marTop w:val="0"/>
                  <w:marBottom w:val="300"/>
                  <w:divBdr>
                    <w:top w:val="none" w:sz="0" w:space="0" w:color="auto"/>
                    <w:left w:val="none" w:sz="0" w:space="0" w:color="auto"/>
                    <w:bottom w:val="none" w:sz="0" w:space="0" w:color="auto"/>
                    <w:right w:val="none" w:sz="0" w:space="0" w:color="auto"/>
                  </w:divBdr>
                  <w:divsChild>
                    <w:div w:id="141970474">
                      <w:marLeft w:val="377"/>
                      <w:marRight w:val="377"/>
                      <w:marTop w:val="0"/>
                      <w:marBottom w:val="0"/>
                      <w:divBdr>
                        <w:top w:val="none" w:sz="0" w:space="0" w:color="auto"/>
                        <w:left w:val="none" w:sz="0" w:space="0" w:color="auto"/>
                        <w:bottom w:val="none" w:sz="0" w:space="0" w:color="auto"/>
                        <w:right w:val="none" w:sz="0" w:space="0" w:color="auto"/>
                      </w:divBdr>
                      <w:divsChild>
                        <w:div w:id="198974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409862">
          <w:marLeft w:val="0"/>
          <w:marRight w:val="0"/>
          <w:marTop w:val="0"/>
          <w:marBottom w:val="0"/>
          <w:divBdr>
            <w:top w:val="single" w:sz="2" w:space="0" w:color="E2E2E2"/>
            <w:left w:val="single" w:sz="2" w:space="0" w:color="E2E2E2"/>
            <w:bottom w:val="single" w:sz="2" w:space="31" w:color="E2E2E2"/>
            <w:right w:val="single" w:sz="2" w:space="0" w:color="E2E2E2"/>
          </w:divBdr>
          <w:divsChild>
            <w:div w:id="1872956861">
              <w:marLeft w:val="-378"/>
              <w:marRight w:val="-378"/>
              <w:marTop w:val="0"/>
              <w:marBottom w:val="0"/>
              <w:divBdr>
                <w:top w:val="none" w:sz="0" w:space="0" w:color="auto"/>
                <w:left w:val="none" w:sz="0" w:space="0" w:color="auto"/>
                <w:bottom w:val="none" w:sz="0" w:space="0" w:color="auto"/>
                <w:right w:val="none" w:sz="0" w:space="0" w:color="auto"/>
              </w:divBdr>
              <w:divsChild>
                <w:div w:id="1029338173">
                  <w:marLeft w:val="0"/>
                  <w:marRight w:val="0"/>
                  <w:marTop w:val="0"/>
                  <w:marBottom w:val="300"/>
                  <w:divBdr>
                    <w:top w:val="none" w:sz="0" w:space="0" w:color="auto"/>
                    <w:left w:val="none" w:sz="0" w:space="0" w:color="auto"/>
                    <w:bottom w:val="none" w:sz="0" w:space="0" w:color="auto"/>
                    <w:right w:val="none" w:sz="0" w:space="0" w:color="auto"/>
                  </w:divBdr>
                  <w:divsChild>
                    <w:div w:id="1502700009">
                      <w:marLeft w:val="377"/>
                      <w:marRight w:val="377"/>
                      <w:marTop w:val="0"/>
                      <w:marBottom w:val="0"/>
                      <w:divBdr>
                        <w:top w:val="none" w:sz="0" w:space="0" w:color="auto"/>
                        <w:left w:val="none" w:sz="0" w:space="0" w:color="auto"/>
                        <w:bottom w:val="none" w:sz="0" w:space="0" w:color="auto"/>
                        <w:right w:val="none" w:sz="0" w:space="0" w:color="auto"/>
                      </w:divBdr>
                      <w:divsChild>
                        <w:div w:id="1909025178">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 w:id="540291844">
                  <w:marLeft w:val="0"/>
                  <w:marRight w:val="0"/>
                  <w:marTop w:val="0"/>
                  <w:marBottom w:val="300"/>
                  <w:divBdr>
                    <w:top w:val="none" w:sz="0" w:space="0" w:color="auto"/>
                    <w:left w:val="none" w:sz="0" w:space="0" w:color="auto"/>
                    <w:bottom w:val="none" w:sz="0" w:space="0" w:color="auto"/>
                    <w:right w:val="none" w:sz="0" w:space="0" w:color="auto"/>
                  </w:divBdr>
                  <w:divsChild>
                    <w:div w:id="886257762">
                      <w:marLeft w:val="377"/>
                      <w:marRight w:val="377"/>
                      <w:marTop w:val="0"/>
                      <w:marBottom w:val="0"/>
                      <w:divBdr>
                        <w:top w:val="none" w:sz="0" w:space="0" w:color="auto"/>
                        <w:left w:val="none" w:sz="0" w:space="0" w:color="auto"/>
                        <w:bottom w:val="none" w:sz="0" w:space="0" w:color="auto"/>
                        <w:right w:val="none" w:sz="0" w:space="0" w:color="auto"/>
                      </w:divBdr>
                      <w:divsChild>
                        <w:div w:id="17981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15330">
                  <w:marLeft w:val="0"/>
                  <w:marRight w:val="0"/>
                  <w:marTop w:val="0"/>
                  <w:marBottom w:val="300"/>
                  <w:divBdr>
                    <w:top w:val="none" w:sz="0" w:space="0" w:color="auto"/>
                    <w:left w:val="none" w:sz="0" w:space="0" w:color="auto"/>
                    <w:bottom w:val="none" w:sz="0" w:space="0" w:color="auto"/>
                    <w:right w:val="none" w:sz="0" w:space="0" w:color="auto"/>
                  </w:divBdr>
                  <w:divsChild>
                    <w:div w:id="770973858">
                      <w:marLeft w:val="377"/>
                      <w:marRight w:val="377"/>
                      <w:marTop w:val="0"/>
                      <w:marBottom w:val="0"/>
                      <w:divBdr>
                        <w:top w:val="none" w:sz="0" w:space="0" w:color="auto"/>
                        <w:left w:val="none" w:sz="0" w:space="0" w:color="auto"/>
                        <w:bottom w:val="none" w:sz="0" w:space="0" w:color="auto"/>
                        <w:right w:val="none" w:sz="0" w:space="0" w:color="auto"/>
                      </w:divBdr>
                      <w:divsChild>
                        <w:div w:id="617956737">
                          <w:marLeft w:val="0"/>
                          <w:marRight w:val="0"/>
                          <w:marTop w:val="150"/>
                          <w:marBottom w:val="225"/>
                          <w:divBdr>
                            <w:top w:val="none" w:sz="0" w:space="0" w:color="auto"/>
                            <w:left w:val="none" w:sz="0" w:space="0" w:color="auto"/>
                            <w:bottom w:val="none" w:sz="0" w:space="0" w:color="auto"/>
                            <w:right w:val="none" w:sz="0" w:space="0" w:color="auto"/>
                          </w:divBdr>
                        </w:div>
                        <w:div w:id="2280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01244">
                  <w:marLeft w:val="0"/>
                  <w:marRight w:val="0"/>
                  <w:marTop w:val="0"/>
                  <w:marBottom w:val="300"/>
                  <w:divBdr>
                    <w:top w:val="none" w:sz="0" w:space="0" w:color="auto"/>
                    <w:left w:val="none" w:sz="0" w:space="0" w:color="auto"/>
                    <w:bottom w:val="none" w:sz="0" w:space="0" w:color="auto"/>
                    <w:right w:val="none" w:sz="0" w:space="0" w:color="auto"/>
                  </w:divBdr>
                  <w:divsChild>
                    <w:div w:id="1947299722">
                      <w:marLeft w:val="377"/>
                      <w:marRight w:val="377"/>
                      <w:marTop w:val="0"/>
                      <w:marBottom w:val="0"/>
                      <w:divBdr>
                        <w:top w:val="none" w:sz="0" w:space="0" w:color="auto"/>
                        <w:left w:val="none" w:sz="0" w:space="0" w:color="auto"/>
                        <w:bottom w:val="none" w:sz="0" w:space="0" w:color="auto"/>
                        <w:right w:val="none" w:sz="0" w:space="0" w:color="auto"/>
                      </w:divBdr>
                      <w:divsChild>
                        <w:div w:id="57104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63581">
                  <w:marLeft w:val="0"/>
                  <w:marRight w:val="0"/>
                  <w:marTop w:val="0"/>
                  <w:marBottom w:val="300"/>
                  <w:divBdr>
                    <w:top w:val="none" w:sz="0" w:space="0" w:color="auto"/>
                    <w:left w:val="none" w:sz="0" w:space="0" w:color="auto"/>
                    <w:bottom w:val="none" w:sz="0" w:space="0" w:color="auto"/>
                    <w:right w:val="none" w:sz="0" w:space="0" w:color="auto"/>
                  </w:divBdr>
                  <w:divsChild>
                    <w:div w:id="2046565139">
                      <w:marLeft w:val="377"/>
                      <w:marRight w:val="377"/>
                      <w:marTop w:val="0"/>
                      <w:marBottom w:val="0"/>
                      <w:divBdr>
                        <w:top w:val="none" w:sz="0" w:space="0" w:color="auto"/>
                        <w:left w:val="none" w:sz="0" w:space="0" w:color="auto"/>
                        <w:bottom w:val="none" w:sz="0" w:space="0" w:color="auto"/>
                        <w:right w:val="none" w:sz="0" w:space="0" w:color="auto"/>
                      </w:divBdr>
                      <w:divsChild>
                        <w:div w:id="1248685282">
                          <w:marLeft w:val="0"/>
                          <w:marRight w:val="0"/>
                          <w:marTop w:val="150"/>
                          <w:marBottom w:val="225"/>
                          <w:divBdr>
                            <w:top w:val="none" w:sz="0" w:space="0" w:color="auto"/>
                            <w:left w:val="none" w:sz="0" w:space="0" w:color="auto"/>
                            <w:bottom w:val="none" w:sz="0" w:space="0" w:color="auto"/>
                            <w:right w:val="none" w:sz="0" w:space="0" w:color="auto"/>
                          </w:divBdr>
                        </w:div>
                        <w:div w:id="60254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521567">
          <w:marLeft w:val="0"/>
          <w:marRight w:val="0"/>
          <w:marTop w:val="0"/>
          <w:marBottom w:val="0"/>
          <w:divBdr>
            <w:top w:val="single" w:sz="2" w:space="0" w:color="auto"/>
            <w:left w:val="single" w:sz="2" w:space="0" w:color="auto"/>
            <w:bottom w:val="single" w:sz="2" w:space="31" w:color="auto"/>
            <w:right w:val="single" w:sz="2" w:space="0" w:color="auto"/>
          </w:divBdr>
          <w:divsChild>
            <w:div w:id="1391657093">
              <w:marLeft w:val="-378"/>
              <w:marRight w:val="-378"/>
              <w:marTop w:val="0"/>
              <w:marBottom w:val="0"/>
              <w:divBdr>
                <w:top w:val="none" w:sz="0" w:space="0" w:color="auto"/>
                <w:left w:val="none" w:sz="0" w:space="0" w:color="auto"/>
                <w:bottom w:val="none" w:sz="0" w:space="0" w:color="auto"/>
                <w:right w:val="none" w:sz="0" w:space="0" w:color="auto"/>
              </w:divBdr>
              <w:divsChild>
                <w:div w:id="826635222">
                  <w:marLeft w:val="0"/>
                  <w:marRight w:val="0"/>
                  <w:marTop w:val="0"/>
                  <w:marBottom w:val="300"/>
                  <w:divBdr>
                    <w:top w:val="none" w:sz="0" w:space="0" w:color="auto"/>
                    <w:left w:val="none" w:sz="0" w:space="0" w:color="auto"/>
                    <w:bottom w:val="none" w:sz="0" w:space="0" w:color="auto"/>
                    <w:right w:val="none" w:sz="0" w:space="0" w:color="auto"/>
                  </w:divBdr>
                  <w:divsChild>
                    <w:div w:id="64688167">
                      <w:marLeft w:val="377"/>
                      <w:marRight w:val="377"/>
                      <w:marTop w:val="0"/>
                      <w:marBottom w:val="0"/>
                      <w:divBdr>
                        <w:top w:val="none" w:sz="0" w:space="0" w:color="auto"/>
                        <w:left w:val="none" w:sz="0" w:space="0" w:color="auto"/>
                        <w:bottom w:val="none" w:sz="0" w:space="0" w:color="auto"/>
                        <w:right w:val="none" w:sz="0" w:space="0" w:color="auto"/>
                      </w:divBdr>
                      <w:divsChild>
                        <w:div w:id="1523669942">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 w:id="1404330148">
                  <w:marLeft w:val="0"/>
                  <w:marRight w:val="0"/>
                  <w:marTop w:val="0"/>
                  <w:marBottom w:val="300"/>
                  <w:divBdr>
                    <w:top w:val="none" w:sz="0" w:space="0" w:color="auto"/>
                    <w:left w:val="none" w:sz="0" w:space="0" w:color="auto"/>
                    <w:bottom w:val="none" w:sz="0" w:space="0" w:color="auto"/>
                    <w:right w:val="none" w:sz="0" w:space="0" w:color="auto"/>
                  </w:divBdr>
                  <w:divsChild>
                    <w:div w:id="16666415">
                      <w:marLeft w:val="377"/>
                      <w:marRight w:val="377"/>
                      <w:marTop w:val="0"/>
                      <w:marBottom w:val="0"/>
                      <w:divBdr>
                        <w:top w:val="none" w:sz="0" w:space="0" w:color="auto"/>
                        <w:left w:val="none" w:sz="0" w:space="0" w:color="auto"/>
                        <w:bottom w:val="none" w:sz="0" w:space="0" w:color="auto"/>
                        <w:right w:val="none" w:sz="0" w:space="0" w:color="auto"/>
                      </w:divBdr>
                      <w:divsChild>
                        <w:div w:id="77990421">
                          <w:marLeft w:val="0"/>
                          <w:marRight w:val="0"/>
                          <w:marTop w:val="180"/>
                          <w:marBottom w:val="90"/>
                          <w:divBdr>
                            <w:top w:val="none" w:sz="0" w:space="0" w:color="auto"/>
                            <w:left w:val="none" w:sz="0" w:space="0" w:color="auto"/>
                            <w:bottom w:val="none" w:sz="0" w:space="0" w:color="auto"/>
                            <w:right w:val="none" w:sz="0" w:space="0" w:color="auto"/>
                          </w:divBdr>
                        </w:div>
                        <w:div w:id="1488787349">
                          <w:marLeft w:val="0"/>
                          <w:marRight w:val="0"/>
                          <w:marTop w:val="180"/>
                          <w:marBottom w:val="90"/>
                          <w:divBdr>
                            <w:top w:val="none" w:sz="0" w:space="0" w:color="auto"/>
                            <w:left w:val="none" w:sz="0" w:space="0" w:color="auto"/>
                            <w:bottom w:val="none" w:sz="0" w:space="0" w:color="auto"/>
                            <w:right w:val="none" w:sz="0" w:space="0" w:color="auto"/>
                          </w:divBdr>
                        </w:div>
                        <w:div w:id="1342464994">
                          <w:marLeft w:val="0"/>
                          <w:marRight w:val="0"/>
                          <w:marTop w:val="180"/>
                          <w:marBottom w:val="90"/>
                          <w:divBdr>
                            <w:top w:val="none" w:sz="0" w:space="0" w:color="auto"/>
                            <w:left w:val="none" w:sz="0" w:space="0" w:color="auto"/>
                            <w:bottom w:val="none" w:sz="0" w:space="0" w:color="auto"/>
                            <w:right w:val="none" w:sz="0" w:space="0" w:color="auto"/>
                          </w:divBdr>
                        </w:div>
                      </w:divsChild>
                    </w:div>
                  </w:divsChild>
                </w:div>
                <w:div w:id="1296716872">
                  <w:marLeft w:val="0"/>
                  <w:marRight w:val="0"/>
                  <w:marTop w:val="0"/>
                  <w:marBottom w:val="300"/>
                  <w:divBdr>
                    <w:top w:val="none" w:sz="0" w:space="0" w:color="auto"/>
                    <w:left w:val="none" w:sz="0" w:space="0" w:color="auto"/>
                    <w:bottom w:val="none" w:sz="0" w:space="0" w:color="auto"/>
                    <w:right w:val="none" w:sz="0" w:space="0" w:color="auto"/>
                  </w:divBdr>
                  <w:divsChild>
                    <w:div w:id="284164492">
                      <w:marLeft w:val="377"/>
                      <w:marRight w:val="377"/>
                      <w:marTop w:val="0"/>
                      <w:marBottom w:val="0"/>
                      <w:divBdr>
                        <w:top w:val="none" w:sz="0" w:space="0" w:color="auto"/>
                        <w:left w:val="none" w:sz="0" w:space="0" w:color="auto"/>
                        <w:bottom w:val="none" w:sz="0" w:space="0" w:color="auto"/>
                        <w:right w:val="none" w:sz="0" w:space="0" w:color="auto"/>
                      </w:divBdr>
                      <w:divsChild>
                        <w:div w:id="271515718">
                          <w:marLeft w:val="0"/>
                          <w:marRight w:val="0"/>
                          <w:marTop w:val="180"/>
                          <w:marBottom w:val="90"/>
                          <w:divBdr>
                            <w:top w:val="none" w:sz="0" w:space="0" w:color="auto"/>
                            <w:left w:val="none" w:sz="0" w:space="0" w:color="auto"/>
                            <w:bottom w:val="none" w:sz="0" w:space="0" w:color="auto"/>
                            <w:right w:val="none" w:sz="0" w:space="0" w:color="auto"/>
                          </w:divBdr>
                        </w:div>
                        <w:div w:id="224151490">
                          <w:marLeft w:val="0"/>
                          <w:marRight w:val="0"/>
                          <w:marTop w:val="180"/>
                          <w:marBottom w:val="90"/>
                          <w:divBdr>
                            <w:top w:val="none" w:sz="0" w:space="0" w:color="auto"/>
                            <w:left w:val="none" w:sz="0" w:space="0" w:color="auto"/>
                            <w:bottom w:val="none" w:sz="0" w:space="0" w:color="auto"/>
                            <w:right w:val="none" w:sz="0" w:space="0" w:color="auto"/>
                          </w:divBdr>
                        </w:div>
                        <w:div w:id="1937791056">
                          <w:marLeft w:val="0"/>
                          <w:marRight w:val="0"/>
                          <w:marTop w:val="180"/>
                          <w:marBottom w:val="90"/>
                          <w:divBdr>
                            <w:top w:val="none" w:sz="0" w:space="0" w:color="auto"/>
                            <w:left w:val="none" w:sz="0" w:space="0" w:color="auto"/>
                            <w:bottom w:val="none" w:sz="0" w:space="0" w:color="auto"/>
                            <w:right w:val="none" w:sz="0" w:space="0" w:color="auto"/>
                          </w:divBdr>
                        </w:div>
                      </w:divsChild>
                    </w:div>
                  </w:divsChild>
                </w:div>
                <w:div w:id="1001667215">
                  <w:marLeft w:val="0"/>
                  <w:marRight w:val="0"/>
                  <w:marTop w:val="0"/>
                  <w:marBottom w:val="300"/>
                  <w:divBdr>
                    <w:top w:val="none" w:sz="0" w:space="0" w:color="auto"/>
                    <w:left w:val="none" w:sz="0" w:space="0" w:color="auto"/>
                    <w:bottom w:val="none" w:sz="0" w:space="0" w:color="auto"/>
                    <w:right w:val="none" w:sz="0" w:space="0" w:color="auto"/>
                  </w:divBdr>
                  <w:divsChild>
                    <w:div w:id="1608460406">
                      <w:marLeft w:val="377"/>
                      <w:marRight w:val="377"/>
                      <w:marTop w:val="0"/>
                      <w:marBottom w:val="0"/>
                      <w:divBdr>
                        <w:top w:val="none" w:sz="0" w:space="0" w:color="auto"/>
                        <w:left w:val="none" w:sz="0" w:space="0" w:color="auto"/>
                        <w:bottom w:val="none" w:sz="0" w:space="0" w:color="auto"/>
                        <w:right w:val="none" w:sz="0" w:space="0" w:color="auto"/>
                      </w:divBdr>
                      <w:divsChild>
                        <w:div w:id="2127653037">
                          <w:marLeft w:val="0"/>
                          <w:marRight w:val="0"/>
                          <w:marTop w:val="180"/>
                          <w:marBottom w:val="90"/>
                          <w:divBdr>
                            <w:top w:val="none" w:sz="0" w:space="0" w:color="auto"/>
                            <w:left w:val="none" w:sz="0" w:space="0" w:color="auto"/>
                            <w:bottom w:val="none" w:sz="0" w:space="0" w:color="auto"/>
                            <w:right w:val="none" w:sz="0" w:space="0" w:color="auto"/>
                          </w:divBdr>
                        </w:div>
                        <w:div w:id="1575819038">
                          <w:marLeft w:val="0"/>
                          <w:marRight w:val="0"/>
                          <w:marTop w:val="180"/>
                          <w:marBottom w:val="90"/>
                          <w:divBdr>
                            <w:top w:val="none" w:sz="0" w:space="0" w:color="auto"/>
                            <w:left w:val="none" w:sz="0" w:space="0" w:color="auto"/>
                            <w:bottom w:val="none" w:sz="0" w:space="0" w:color="auto"/>
                            <w:right w:val="none" w:sz="0" w:space="0" w:color="auto"/>
                          </w:divBdr>
                        </w:div>
                      </w:divsChild>
                    </w:div>
                  </w:divsChild>
                </w:div>
                <w:div w:id="1079012930">
                  <w:marLeft w:val="0"/>
                  <w:marRight w:val="0"/>
                  <w:marTop w:val="0"/>
                  <w:marBottom w:val="300"/>
                  <w:divBdr>
                    <w:top w:val="none" w:sz="0" w:space="0" w:color="auto"/>
                    <w:left w:val="none" w:sz="0" w:space="0" w:color="auto"/>
                    <w:bottom w:val="none" w:sz="0" w:space="0" w:color="auto"/>
                    <w:right w:val="none" w:sz="0" w:space="0" w:color="auto"/>
                  </w:divBdr>
                  <w:divsChild>
                    <w:div w:id="1837914256">
                      <w:marLeft w:val="377"/>
                      <w:marRight w:val="377"/>
                      <w:marTop w:val="0"/>
                      <w:marBottom w:val="0"/>
                      <w:divBdr>
                        <w:top w:val="none" w:sz="0" w:space="0" w:color="auto"/>
                        <w:left w:val="none" w:sz="0" w:space="0" w:color="auto"/>
                        <w:bottom w:val="none" w:sz="0" w:space="0" w:color="auto"/>
                        <w:right w:val="none" w:sz="0" w:space="0" w:color="auto"/>
                      </w:divBdr>
                      <w:divsChild>
                        <w:div w:id="690037817">
                          <w:marLeft w:val="0"/>
                          <w:marRight w:val="0"/>
                          <w:marTop w:val="180"/>
                          <w:marBottom w:val="90"/>
                          <w:divBdr>
                            <w:top w:val="none" w:sz="0" w:space="0" w:color="auto"/>
                            <w:left w:val="none" w:sz="0" w:space="0" w:color="auto"/>
                            <w:bottom w:val="none" w:sz="0" w:space="0" w:color="auto"/>
                            <w:right w:val="none" w:sz="0" w:space="0" w:color="auto"/>
                          </w:divBdr>
                        </w:div>
                        <w:div w:id="763039728">
                          <w:marLeft w:val="0"/>
                          <w:marRight w:val="0"/>
                          <w:marTop w:val="180"/>
                          <w:marBottom w:val="90"/>
                          <w:divBdr>
                            <w:top w:val="none" w:sz="0" w:space="0" w:color="auto"/>
                            <w:left w:val="none" w:sz="0" w:space="0" w:color="auto"/>
                            <w:bottom w:val="none" w:sz="0" w:space="0" w:color="auto"/>
                            <w:right w:val="none" w:sz="0" w:space="0" w:color="auto"/>
                          </w:divBdr>
                        </w:div>
                      </w:divsChild>
                    </w:div>
                  </w:divsChild>
                </w:div>
                <w:div w:id="255869330">
                  <w:marLeft w:val="0"/>
                  <w:marRight w:val="0"/>
                  <w:marTop w:val="0"/>
                  <w:marBottom w:val="300"/>
                  <w:divBdr>
                    <w:top w:val="none" w:sz="0" w:space="0" w:color="auto"/>
                    <w:left w:val="none" w:sz="0" w:space="0" w:color="auto"/>
                    <w:bottom w:val="none" w:sz="0" w:space="0" w:color="auto"/>
                    <w:right w:val="none" w:sz="0" w:space="0" w:color="auto"/>
                  </w:divBdr>
                  <w:divsChild>
                    <w:div w:id="420445647">
                      <w:marLeft w:val="377"/>
                      <w:marRight w:val="377"/>
                      <w:marTop w:val="0"/>
                      <w:marBottom w:val="0"/>
                      <w:divBdr>
                        <w:top w:val="none" w:sz="0" w:space="0" w:color="auto"/>
                        <w:left w:val="none" w:sz="0" w:space="0" w:color="auto"/>
                        <w:bottom w:val="none" w:sz="0" w:space="0" w:color="auto"/>
                        <w:right w:val="none" w:sz="0" w:space="0" w:color="auto"/>
                      </w:divBdr>
                      <w:divsChild>
                        <w:div w:id="2082023769">
                          <w:marLeft w:val="0"/>
                          <w:marRight w:val="0"/>
                          <w:marTop w:val="180"/>
                          <w:marBottom w:val="90"/>
                          <w:divBdr>
                            <w:top w:val="none" w:sz="0" w:space="0" w:color="auto"/>
                            <w:left w:val="none" w:sz="0" w:space="0" w:color="auto"/>
                            <w:bottom w:val="none" w:sz="0" w:space="0" w:color="auto"/>
                            <w:right w:val="none" w:sz="0" w:space="0" w:color="auto"/>
                          </w:divBdr>
                        </w:div>
                        <w:div w:id="1312490270">
                          <w:marLeft w:val="0"/>
                          <w:marRight w:val="0"/>
                          <w:marTop w:val="180"/>
                          <w:marBottom w:val="90"/>
                          <w:divBdr>
                            <w:top w:val="none" w:sz="0" w:space="0" w:color="auto"/>
                            <w:left w:val="none" w:sz="0" w:space="0" w:color="auto"/>
                            <w:bottom w:val="none" w:sz="0" w:space="0" w:color="auto"/>
                            <w:right w:val="none" w:sz="0" w:space="0" w:color="auto"/>
                          </w:divBdr>
                        </w:div>
                      </w:divsChild>
                    </w:div>
                  </w:divsChild>
                </w:div>
                <w:div w:id="1815482461">
                  <w:marLeft w:val="0"/>
                  <w:marRight w:val="0"/>
                  <w:marTop w:val="750"/>
                  <w:marBottom w:val="300"/>
                  <w:divBdr>
                    <w:top w:val="none" w:sz="0" w:space="0" w:color="auto"/>
                    <w:left w:val="none" w:sz="0" w:space="0" w:color="auto"/>
                    <w:bottom w:val="none" w:sz="0" w:space="0" w:color="auto"/>
                    <w:right w:val="none" w:sz="0" w:space="0" w:color="auto"/>
                  </w:divBdr>
                  <w:divsChild>
                    <w:div w:id="1183782589">
                      <w:marLeft w:val="377"/>
                      <w:marRight w:val="377"/>
                      <w:marTop w:val="0"/>
                      <w:marBottom w:val="0"/>
                      <w:divBdr>
                        <w:top w:val="none" w:sz="0" w:space="0" w:color="auto"/>
                        <w:left w:val="none" w:sz="0" w:space="0" w:color="auto"/>
                        <w:bottom w:val="none" w:sz="0" w:space="0" w:color="auto"/>
                        <w:right w:val="none" w:sz="0" w:space="0" w:color="auto"/>
                      </w:divBdr>
                      <w:divsChild>
                        <w:div w:id="1552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976824">
          <w:marLeft w:val="0"/>
          <w:marRight w:val="0"/>
          <w:marTop w:val="0"/>
          <w:marBottom w:val="0"/>
          <w:divBdr>
            <w:top w:val="single" w:sz="2" w:space="0" w:color="E2E2E2"/>
            <w:left w:val="single" w:sz="2" w:space="0" w:color="E2E2E2"/>
            <w:bottom w:val="single" w:sz="2" w:space="31" w:color="E2E2E2"/>
            <w:right w:val="single" w:sz="2" w:space="0" w:color="E2E2E2"/>
          </w:divBdr>
          <w:divsChild>
            <w:div w:id="456990939">
              <w:marLeft w:val="-378"/>
              <w:marRight w:val="-378"/>
              <w:marTop w:val="0"/>
              <w:marBottom w:val="0"/>
              <w:divBdr>
                <w:top w:val="none" w:sz="0" w:space="0" w:color="auto"/>
                <w:left w:val="none" w:sz="0" w:space="0" w:color="auto"/>
                <w:bottom w:val="none" w:sz="0" w:space="0" w:color="auto"/>
                <w:right w:val="none" w:sz="0" w:space="0" w:color="auto"/>
              </w:divBdr>
              <w:divsChild>
                <w:div w:id="1288468244">
                  <w:marLeft w:val="0"/>
                  <w:marRight w:val="0"/>
                  <w:marTop w:val="0"/>
                  <w:marBottom w:val="300"/>
                  <w:divBdr>
                    <w:top w:val="none" w:sz="0" w:space="0" w:color="auto"/>
                    <w:left w:val="none" w:sz="0" w:space="0" w:color="auto"/>
                    <w:bottom w:val="none" w:sz="0" w:space="0" w:color="auto"/>
                    <w:right w:val="none" w:sz="0" w:space="0" w:color="auto"/>
                  </w:divBdr>
                  <w:divsChild>
                    <w:div w:id="1547374378">
                      <w:marLeft w:val="377"/>
                      <w:marRight w:val="377"/>
                      <w:marTop w:val="0"/>
                      <w:marBottom w:val="0"/>
                      <w:divBdr>
                        <w:top w:val="none" w:sz="0" w:space="0" w:color="auto"/>
                        <w:left w:val="none" w:sz="0" w:space="0" w:color="auto"/>
                        <w:bottom w:val="none" w:sz="0" w:space="0" w:color="auto"/>
                        <w:right w:val="none" w:sz="0" w:space="0" w:color="auto"/>
                      </w:divBdr>
                      <w:divsChild>
                        <w:div w:id="2125415698">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 w:id="1425807635">
                  <w:marLeft w:val="0"/>
                  <w:marRight w:val="0"/>
                  <w:marTop w:val="0"/>
                  <w:marBottom w:val="300"/>
                  <w:divBdr>
                    <w:top w:val="none" w:sz="0" w:space="0" w:color="auto"/>
                    <w:left w:val="none" w:sz="0" w:space="0" w:color="auto"/>
                    <w:bottom w:val="none" w:sz="0" w:space="0" w:color="auto"/>
                    <w:right w:val="none" w:sz="0" w:space="0" w:color="auto"/>
                  </w:divBdr>
                  <w:divsChild>
                    <w:div w:id="830027842">
                      <w:marLeft w:val="377"/>
                      <w:marRight w:val="377"/>
                      <w:marTop w:val="0"/>
                      <w:marBottom w:val="0"/>
                      <w:divBdr>
                        <w:top w:val="none" w:sz="0" w:space="0" w:color="auto"/>
                        <w:left w:val="none" w:sz="0" w:space="0" w:color="auto"/>
                        <w:bottom w:val="none" w:sz="0" w:space="0" w:color="auto"/>
                        <w:right w:val="none" w:sz="0" w:space="0" w:color="auto"/>
                      </w:divBdr>
                      <w:divsChild>
                        <w:div w:id="169518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83510">
                  <w:marLeft w:val="0"/>
                  <w:marRight w:val="0"/>
                  <w:marTop w:val="0"/>
                  <w:marBottom w:val="300"/>
                  <w:divBdr>
                    <w:top w:val="none" w:sz="0" w:space="0" w:color="auto"/>
                    <w:left w:val="none" w:sz="0" w:space="0" w:color="auto"/>
                    <w:bottom w:val="none" w:sz="0" w:space="0" w:color="auto"/>
                    <w:right w:val="none" w:sz="0" w:space="0" w:color="auto"/>
                  </w:divBdr>
                  <w:divsChild>
                    <w:div w:id="2103139203">
                      <w:marLeft w:val="377"/>
                      <w:marRight w:val="377"/>
                      <w:marTop w:val="0"/>
                      <w:marBottom w:val="0"/>
                      <w:divBdr>
                        <w:top w:val="none" w:sz="0" w:space="0" w:color="auto"/>
                        <w:left w:val="none" w:sz="0" w:space="0" w:color="auto"/>
                        <w:bottom w:val="none" w:sz="0" w:space="0" w:color="auto"/>
                        <w:right w:val="none" w:sz="0" w:space="0" w:color="auto"/>
                      </w:divBdr>
                      <w:divsChild>
                        <w:div w:id="138957680">
                          <w:marLeft w:val="0"/>
                          <w:marRight w:val="0"/>
                          <w:marTop w:val="150"/>
                          <w:marBottom w:val="225"/>
                          <w:divBdr>
                            <w:top w:val="none" w:sz="0" w:space="0" w:color="auto"/>
                            <w:left w:val="none" w:sz="0" w:space="0" w:color="auto"/>
                            <w:bottom w:val="none" w:sz="0" w:space="0" w:color="auto"/>
                            <w:right w:val="none" w:sz="0" w:space="0" w:color="auto"/>
                          </w:divBdr>
                        </w:div>
                        <w:div w:id="2308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149725">
          <w:marLeft w:val="0"/>
          <w:marRight w:val="0"/>
          <w:marTop w:val="0"/>
          <w:marBottom w:val="0"/>
          <w:divBdr>
            <w:top w:val="single" w:sz="2" w:space="0" w:color="E2E2E2"/>
            <w:left w:val="single" w:sz="2" w:space="0" w:color="E2E2E2"/>
            <w:bottom w:val="single" w:sz="2" w:space="31" w:color="E2E2E2"/>
            <w:right w:val="single" w:sz="2" w:space="0" w:color="E2E2E2"/>
          </w:divBdr>
          <w:divsChild>
            <w:div w:id="1174145560">
              <w:marLeft w:val="-378"/>
              <w:marRight w:val="-378"/>
              <w:marTop w:val="0"/>
              <w:marBottom w:val="0"/>
              <w:divBdr>
                <w:top w:val="none" w:sz="0" w:space="0" w:color="auto"/>
                <w:left w:val="none" w:sz="0" w:space="0" w:color="auto"/>
                <w:bottom w:val="none" w:sz="0" w:space="0" w:color="auto"/>
                <w:right w:val="none" w:sz="0" w:space="0" w:color="auto"/>
              </w:divBdr>
              <w:divsChild>
                <w:div w:id="670572781">
                  <w:marLeft w:val="0"/>
                  <w:marRight w:val="0"/>
                  <w:marTop w:val="0"/>
                  <w:marBottom w:val="300"/>
                  <w:divBdr>
                    <w:top w:val="none" w:sz="0" w:space="0" w:color="auto"/>
                    <w:left w:val="none" w:sz="0" w:space="0" w:color="auto"/>
                    <w:bottom w:val="none" w:sz="0" w:space="0" w:color="auto"/>
                    <w:right w:val="none" w:sz="0" w:space="0" w:color="auto"/>
                  </w:divBdr>
                  <w:divsChild>
                    <w:div w:id="1653682040">
                      <w:marLeft w:val="377"/>
                      <w:marRight w:val="377"/>
                      <w:marTop w:val="0"/>
                      <w:marBottom w:val="0"/>
                      <w:divBdr>
                        <w:top w:val="none" w:sz="0" w:space="0" w:color="auto"/>
                        <w:left w:val="none" w:sz="0" w:space="0" w:color="auto"/>
                        <w:bottom w:val="none" w:sz="0" w:space="0" w:color="auto"/>
                        <w:right w:val="none" w:sz="0" w:space="0" w:color="auto"/>
                      </w:divBdr>
                      <w:divsChild>
                        <w:div w:id="675504007">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 w:id="888759759">
                  <w:marLeft w:val="0"/>
                  <w:marRight w:val="0"/>
                  <w:marTop w:val="0"/>
                  <w:marBottom w:val="300"/>
                  <w:divBdr>
                    <w:top w:val="none" w:sz="0" w:space="0" w:color="auto"/>
                    <w:left w:val="none" w:sz="0" w:space="0" w:color="auto"/>
                    <w:bottom w:val="none" w:sz="0" w:space="0" w:color="auto"/>
                    <w:right w:val="none" w:sz="0" w:space="0" w:color="auto"/>
                  </w:divBdr>
                  <w:divsChild>
                    <w:div w:id="1453358610">
                      <w:marLeft w:val="377"/>
                      <w:marRight w:val="377"/>
                      <w:marTop w:val="0"/>
                      <w:marBottom w:val="0"/>
                      <w:divBdr>
                        <w:top w:val="none" w:sz="0" w:space="0" w:color="auto"/>
                        <w:left w:val="none" w:sz="0" w:space="0" w:color="auto"/>
                        <w:bottom w:val="none" w:sz="0" w:space="0" w:color="auto"/>
                        <w:right w:val="none" w:sz="0" w:space="0" w:color="auto"/>
                      </w:divBdr>
                      <w:divsChild>
                        <w:div w:id="65414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56017">
                  <w:marLeft w:val="0"/>
                  <w:marRight w:val="0"/>
                  <w:marTop w:val="0"/>
                  <w:marBottom w:val="300"/>
                  <w:divBdr>
                    <w:top w:val="none" w:sz="0" w:space="0" w:color="auto"/>
                    <w:left w:val="none" w:sz="0" w:space="0" w:color="auto"/>
                    <w:bottom w:val="none" w:sz="0" w:space="0" w:color="auto"/>
                    <w:right w:val="none" w:sz="0" w:space="0" w:color="auto"/>
                  </w:divBdr>
                  <w:divsChild>
                    <w:div w:id="1134833600">
                      <w:marLeft w:val="377"/>
                      <w:marRight w:val="377"/>
                      <w:marTop w:val="0"/>
                      <w:marBottom w:val="0"/>
                      <w:divBdr>
                        <w:top w:val="none" w:sz="0" w:space="0" w:color="auto"/>
                        <w:left w:val="none" w:sz="0" w:space="0" w:color="auto"/>
                        <w:bottom w:val="none" w:sz="0" w:space="0" w:color="auto"/>
                        <w:right w:val="none" w:sz="0" w:space="0" w:color="auto"/>
                      </w:divBdr>
                      <w:divsChild>
                        <w:div w:id="136559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425289">
          <w:marLeft w:val="0"/>
          <w:marRight w:val="0"/>
          <w:marTop w:val="0"/>
          <w:marBottom w:val="0"/>
          <w:divBdr>
            <w:top w:val="single" w:sz="2" w:space="0" w:color="E2E2E2"/>
            <w:left w:val="single" w:sz="2" w:space="0" w:color="E2E2E2"/>
            <w:bottom w:val="single" w:sz="2" w:space="0" w:color="E2E2E2"/>
            <w:right w:val="single" w:sz="2" w:space="0" w:color="E2E2E2"/>
          </w:divBdr>
          <w:divsChild>
            <w:div w:id="1654407156">
              <w:marLeft w:val="-378"/>
              <w:marRight w:val="-378"/>
              <w:marTop w:val="0"/>
              <w:marBottom w:val="0"/>
              <w:divBdr>
                <w:top w:val="none" w:sz="0" w:space="0" w:color="auto"/>
                <w:left w:val="none" w:sz="0" w:space="0" w:color="auto"/>
                <w:bottom w:val="none" w:sz="0" w:space="0" w:color="auto"/>
                <w:right w:val="none" w:sz="0" w:space="0" w:color="auto"/>
              </w:divBdr>
              <w:divsChild>
                <w:div w:id="141973686">
                  <w:marLeft w:val="0"/>
                  <w:marRight w:val="0"/>
                  <w:marTop w:val="0"/>
                  <w:marBottom w:val="300"/>
                  <w:divBdr>
                    <w:top w:val="none" w:sz="0" w:space="0" w:color="auto"/>
                    <w:left w:val="none" w:sz="0" w:space="0" w:color="auto"/>
                    <w:bottom w:val="none" w:sz="0" w:space="0" w:color="auto"/>
                    <w:right w:val="none" w:sz="0" w:space="0" w:color="auto"/>
                  </w:divBdr>
                  <w:divsChild>
                    <w:div w:id="714895098">
                      <w:marLeft w:val="377"/>
                      <w:marRight w:val="377"/>
                      <w:marTop w:val="0"/>
                      <w:marBottom w:val="0"/>
                      <w:divBdr>
                        <w:top w:val="none" w:sz="0" w:space="0" w:color="auto"/>
                        <w:left w:val="none" w:sz="0" w:space="0" w:color="auto"/>
                        <w:bottom w:val="none" w:sz="0" w:space="0" w:color="auto"/>
                        <w:right w:val="none" w:sz="0" w:space="0" w:color="auto"/>
                      </w:divBdr>
                      <w:divsChild>
                        <w:div w:id="1619680353">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 w:id="1934123783">
                  <w:marLeft w:val="0"/>
                  <w:marRight w:val="0"/>
                  <w:marTop w:val="0"/>
                  <w:marBottom w:val="300"/>
                  <w:divBdr>
                    <w:top w:val="none" w:sz="0" w:space="0" w:color="auto"/>
                    <w:left w:val="none" w:sz="0" w:space="0" w:color="auto"/>
                    <w:bottom w:val="none" w:sz="0" w:space="0" w:color="auto"/>
                    <w:right w:val="none" w:sz="0" w:space="0" w:color="auto"/>
                  </w:divBdr>
                  <w:divsChild>
                    <w:div w:id="1773235681">
                      <w:marLeft w:val="377"/>
                      <w:marRight w:val="377"/>
                      <w:marTop w:val="0"/>
                      <w:marBottom w:val="0"/>
                      <w:divBdr>
                        <w:top w:val="none" w:sz="0" w:space="0" w:color="auto"/>
                        <w:left w:val="none" w:sz="0" w:space="0" w:color="auto"/>
                        <w:bottom w:val="none" w:sz="0" w:space="0" w:color="auto"/>
                        <w:right w:val="none" w:sz="0" w:space="0" w:color="auto"/>
                      </w:divBdr>
                      <w:divsChild>
                        <w:div w:id="17326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2504">
                  <w:marLeft w:val="0"/>
                  <w:marRight w:val="0"/>
                  <w:marTop w:val="0"/>
                  <w:marBottom w:val="300"/>
                  <w:divBdr>
                    <w:top w:val="none" w:sz="0" w:space="0" w:color="auto"/>
                    <w:left w:val="none" w:sz="0" w:space="0" w:color="auto"/>
                    <w:bottom w:val="none" w:sz="0" w:space="0" w:color="auto"/>
                    <w:right w:val="none" w:sz="0" w:space="0" w:color="auto"/>
                  </w:divBdr>
                  <w:divsChild>
                    <w:div w:id="1344896850">
                      <w:marLeft w:val="377"/>
                      <w:marRight w:val="377"/>
                      <w:marTop w:val="0"/>
                      <w:marBottom w:val="0"/>
                      <w:divBdr>
                        <w:top w:val="none" w:sz="0" w:space="0" w:color="auto"/>
                        <w:left w:val="none" w:sz="0" w:space="0" w:color="auto"/>
                        <w:bottom w:val="none" w:sz="0" w:space="0" w:color="auto"/>
                        <w:right w:val="none" w:sz="0" w:space="0" w:color="auto"/>
                      </w:divBdr>
                      <w:divsChild>
                        <w:div w:id="3929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15</Pages>
  <Words>479</Words>
  <Characters>3883</Characters>
  <Application>Microsoft Office Word</Application>
  <DocSecurity>0</DocSecurity>
  <Lines>32</Lines>
  <Paragraphs>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Pessi</dc:creator>
  <cp:keywords/>
  <dc:description/>
  <cp:lastModifiedBy>Kari Pessi</cp:lastModifiedBy>
  <cp:revision>30</cp:revision>
  <dcterms:created xsi:type="dcterms:W3CDTF">2022-02-08T15:24:00Z</dcterms:created>
  <dcterms:modified xsi:type="dcterms:W3CDTF">2022-02-10T08:25:00Z</dcterms:modified>
</cp:coreProperties>
</file>